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254" w14:textId="3FC2CFB9" w:rsidR="009F2B80" w:rsidRPr="00102B57" w:rsidRDefault="009F2B80" w:rsidP="009F2B80">
      <w:pPr>
        <w:suppressAutoHyphens/>
        <w:autoSpaceDE w:val="0"/>
        <w:spacing w:after="0" w:line="264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ROMÂNIA</w:t>
      </w:r>
    </w:p>
    <w:p w14:paraId="42658856" w14:textId="77777777" w:rsidR="009F2B80" w:rsidRPr="00102B57" w:rsidRDefault="009F2B80" w:rsidP="009F2B80">
      <w:pPr>
        <w:suppressAutoHyphens/>
        <w:autoSpaceDE w:val="0"/>
        <w:spacing w:after="0" w:line="264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JUDEȚUL TIMIȘ</w:t>
      </w:r>
    </w:p>
    <w:p w14:paraId="4C2C113A" w14:textId="77777777" w:rsidR="009F2B80" w:rsidRPr="00102B57" w:rsidRDefault="009F2B80" w:rsidP="009F2B80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CONSILIUL LOCAL AL MUNICIPIULUI LUGOJ</w:t>
      </w:r>
    </w:p>
    <w:p w14:paraId="519DAA92" w14:textId="77777777" w:rsidR="009F2B80" w:rsidRPr="00102B57" w:rsidRDefault="009F2B80" w:rsidP="009F2B80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</w:p>
    <w:p w14:paraId="28A58E57" w14:textId="77777777" w:rsidR="009F2B80" w:rsidRPr="00102B57" w:rsidRDefault="009F2B80" w:rsidP="009F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72525746" w14:textId="77777777" w:rsidR="009F2B80" w:rsidRPr="00102B57" w:rsidRDefault="009F2B80" w:rsidP="009F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 Studiului de Fezabilitate și a indicatorilor tehnico-economici pentru obiectivul de investiții „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Construirea de locuințe nZEB plus pentru tineri la nivelul Municipiului Lugoj”</w:t>
      </w:r>
    </w:p>
    <w:p w14:paraId="5BEB170F" w14:textId="77777777" w:rsidR="009F2B80" w:rsidRPr="00102B57" w:rsidRDefault="009F2B80" w:rsidP="009F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4E07363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Având în vedere referatul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 nr. 16/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36062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/(R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I19)212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09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4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.2024 al Primarului interimar al Municipiului Lugoj - inițiator al Proiectului de hotărâre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;</w:t>
      </w:r>
    </w:p>
    <w:p w14:paraId="53E19182" w14:textId="77D226BA" w:rsidR="009F2B80" w:rsidRPr="006018DD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ab/>
      </w:r>
      <w:r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67 din 09.04.2024 </w:t>
      </w:r>
      <w:r w:rsidRPr="006018D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aprobarea Studiului de Fezabilitate și a indicatorilor tehnico-economici pentru obiectivul de investiții „Construirea de locuințe nZEB plus pentru tineri la nivelul Municipiului Lugoj”;</w:t>
      </w:r>
    </w:p>
    <w:p w14:paraId="0F981301" w14:textId="4A8A9934" w:rsidR="009F2B80" w:rsidRPr="006018DD" w:rsidRDefault="009F2B80" w:rsidP="009F2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16/37724/(RU)37725 din 12.04.2024 întocmit de Biroul finanțări și implementare proiecte;</w:t>
      </w:r>
    </w:p>
    <w:p w14:paraId="53D29B9B" w14:textId="1AFDE90B" w:rsidR="009F2B80" w:rsidRPr="006018DD" w:rsidRDefault="009F2B80" w:rsidP="009F2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avizul nr. </w:t>
      </w:r>
      <w:r w:rsidR="00500A1D"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40</w:t>
      </w:r>
      <w:r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500A1D"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24</w:t>
      </w:r>
      <w:r w:rsidRPr="006018D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.04.2024 al Comisiei activități economico – financiare, agricultură, comerț, turism, activități social – culturale, tineret și sport  și a celorlalte Comisii de specialitate  ale Consiliului Local al Municipiului Lugoj; </w:t>
      </w:r>
    </w:p>
    <w:p w14:paraId="11B78E1C" w14:textId="77777777" w:rsidR="009F2B80" w:rsidRPr="0031422B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16</w:t>
      </w:r>
      <w:r w:rsidRPr="00D27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70174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întocmit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de M.B.I. SELF PROJECT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, înregistrat în evidențele instituției noastre sub nr. </w:t>
      </w:r>
      <w:r w:rsidRPr="001F47A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16/36405/(RI17)75 din 09.04.2024;</w:t>
      </w:r>
    </w:p>
    <w:p w14:paraId="49D3864A" w14:textId="77777777" w:rsidR="009F2B80" w:rsidRPr="00AD40B3" w:rsidRDefault="009F2B80" w:rsidP="009F2B80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Ținand cont de Hotărârea Consiliului Local al Municipiului Lugoj nr. 210 din 07.12.</w:t>
      </w:r>
      <w:r w:rsidRPr="00314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2022 </w:t>
      </w:r>
      <w:r w:rsidRPr="0031422B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privind aprobarea proiectului „Construirea de locuințe nZEB plus pentru tineri la nivelul Municipiului Lugoj”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cu modificările ulterioare;</w:t>
      </w:r>
    </w:p>
    <w:p w14:paraId="52D38E9D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prevederile art. 44 alin.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(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)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din Legea nr. 273/2006 privind finanțele publice locale, cu modificările și completările ulterioare;</w:t>
      </w:r>
    </w:p>
    <w:p w14:paraId="1912ECB0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Luând în considerare prevederile H.G. nr. 907/2016 privind etapele de elaborare şi conţinutul-cadru al documentaţiilor tehnico-economice aferente obiectivelor/proiectelor de investiţii finanţate din fonduri publice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cu modificările și completările ulterioare;</w:t>
      </w:r>
    </w:p>
    <w:p w14:paraId="060ED2A4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conformitate cu art. 129 alin. (2) lit. b) și alin. (4) lit. d)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art. 136 și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art. 139 alin. (3) lit. e) din O.U.G. nr. 57/2019 privind Codul administrativ, cu modificările și completările ulterioare;</w:t>
      </w:r>
    </w:p>
    <w:p w14:paraId="01B3819F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temeiul art. 196 alin. (1) lit. a) și art. 243 alin. (1) lit. a) din O.U.G. nr. 57/2019 privind Codul administrativ, cu modificările și completările ulterioare,</w:t>
      </w:r>
    </w:p>
    <w:p w14:paraId="5E807266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0B19165" w14:textId="77777777" w:rsidR="009F2B80" w:rsidRPr="00102B57" w:rsidRDefault="009F2B80" w:rsidP="009F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37238E1C" w14:textId="77777777" w:rsidR="009F2B80" w:rsidRPr="00102B57" w:rsidRDefault="009F2B80" w:rsidP="009F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A0F8769" w14:textId="77777777" w:rsidR="009F2B80" w:rsidRPr="00AD40B3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Se aprobă Studiul de fezabilitate</w:t>
      </w:r>
      <w:r w:rsidRPr="00AD40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„Construirea de locuințe nZEB plus pentru tineri la nivelul Municipiului Lugoj”</w:t>
      </w:r>
      <w:r w:rsidRPr="00AD40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 w:eastAsia="ro-RO"/>
          <w14:ligatures w14:val="none"/>
        </w:rPr>
        <w:t>, conf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orm Proiectului nr.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16/70174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documentație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întocmit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ă de</w:t>
      </w:r>
      <w:r w:rsidRPr="004B6C7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M.B.I. SELF PROJECT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, conform anexei nr. 1 care face parte integrantă din prezenta hotărâre. </w:t>
      </w:r>
    </w:p>
    <w:p w14:paraId="70CAB822" w14:textId="77777777" w:rsidR="009F2B80" w:rsidRDefault="009F2B80" w:rsidP="009F2B8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Se aprobă indicatorii tehnico-economici şi descrierea sumară a investiţiei pentru obiectivul de investiții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AD40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„Construirea de locuințe nZEB plus pentru tineri la nivelul Municipiului Lugoj”</w:t>
      </w:r>
      <w:r w:rsidRPr="00AD40B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o-RO" w:eastAsia="ro-RO"/>
          <w14:ligatures w14:val="none"/>
        </w:rPr>
        <w:t>,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conform anexelor nr. 2 și nr. 3 care fac parte integrantă din prezenta hotărâre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</w:p>
    <w:p w14:paraId="2C06ED42" w14:textId="77777777" w:rsidR="009F2B80" w:rsidRPr="00A24C5D" w:rsidRDefault="009F2B80" w:rsidP="009F2B80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A24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Prin intrarea în vigoare a prezentei hotărâri orice dispoziții contrare își încetează aplicabilitatea.</w:t>
      </w:r>
    </w:p>
    <w:p w14:paraId="20C8CF06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4</w:t>
      </w:r>
      <w:r w:rsidRPr="00102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Îndeplinirea prevederilor prezentei hotărâri se încredinţează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Biroului finanțări și implementare proiecte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.</w:t>
      </w:r>
    </w:p>
    <w:p w14:paraId="52BAEF0C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5</w:t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68717F57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Instituţiei Prefectului, judeţul Timiş;</w:t>
      </w:r>
    </w:p>
    <w:p w14:paraId="652F2098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lastRenderedPageBreak/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Primarului interimar al municipiului Lugoj;</w:t>
      </w:r>
    </w:p>
    <w:p w14:paraId="5C0247F3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Direcţiei administraţie publică locală;</w:t>
      </w:r>
    </w:p>
    <w:p w14:paraId="5E8F2239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Direcției buget-cheltuieli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>;</w:t>
      </w:r>
    </w:p>
    <w:p w14:paraId="3420C298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- Biroului finanțări și implementare proiecte;</w:t>
      </w:r>
    </w:p>
    <w:p w14:paraId="67D60B8C" w14:textId="77777777" w:rsidR="009F2B80" w:rsidRPr="00102B57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Comisiilor de specialitate ale Consiliului Local. </w:t>
      </w:r>
    </w:p>
    <w:p w14:paraId="02B2DE30" w14:textId="77777777" w:rsidR="00F856D5" w:rsidRDefault="00F856D5"/>
    <w:p w14:paraId="4E0468B3" w14:textId="77777777" w:rsidR="009F2B80" w:rsidRDefault="009F2B80"/>
    <w:p w14:paraId="1DF5FCB5" w14:textId="77777777" w:rsidR="009F2B80" w:rsidRPr="00D56C8C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0EC5CD6" w14:textId="77777777" w:rsidR="009F2B80" w:rsidRPr="00D56C8C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06B2303F" w14:textId="6607789F" w:rsidR="009F2B80" w:rsidRPr="00D56C8C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Dan </w:t>
      </w:r>
      <w:proofErr w:type="spellStart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D56C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7CF1A4B2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D4834C4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61D1B3F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AB03C6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BC8C22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58DFF3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49440D3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687A670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D08CA9C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062E19D" w14:textId="77777777" w:rsidR="001A1023" w:rsidRDefault="001A1023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340BE4D" w14:textId="77777777" w:rsidR="001A1023" w:rsidRDefault="001A1023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551BE28" w14:textId="77777777" w:rsidR="009F2B80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BF8C532" w14:textId="77777777" w:rsidR="009F2B80" w:rsidRPr="00D56C8C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1B1DFA4" w14:textId="77777777" w:rsidR="009F2B80" w:rsidRPr="00D56C8C" w:rsidRDefault="009F2B80" w:rsidP="009F2B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FDD4D34" w14:textId="1843CDB5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6</w:t>
      </w:r>
      <w:r w:rsidR="000A4CA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29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4</w:t>
      </w:r>
      <w:r w:rsidRPr="00D56C8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</w:p>
    <w:p w14:paraId="07E78755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83F7E47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6DC3EB1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A5DB810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86AF44A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A2A7061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9262D9B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8B04A28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E19B8DF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E725B1" w14:textId="77777777" w:rsidR="001A1023" w:rsidRDefault="001A1023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100BEA8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49ED367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C20DBE1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3A01455" w14:textId="77777777" w:rsidR="009F2B80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F38A495" w14:textId="77777777" w:rsidR="009F2B80" w:rsidRPr="00D56C8C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B0EC3F5" w14:textId="77777777" w:rsidR="009F2B80" w:rsidRPr="00D56C8C" w:rsidRDefault="009F2B80" w:rsidP="009F2B8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9F2B80" w:rsidRPr="00D56C8C" w14:paraId="62132D61" w14:textId="77777777" w:rsidTr="00F064CB">
        <w:tc>
          <w:tcPr>
            <w:tcW w:w="468" w:type="dxa"/>
          </w:tcPr>
          <w:p w14:paraId="70804556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03F0E6B3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4BCF12DB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19</w:t>
            </w:r>
          </w:p>
        </w:tc>
      </w:tr>
      <w:tr w:rsidR="009F2B80" w:rsidRPr="00D56C8C" w14:paraId="1704EC7E" w14:textId="77777777" w:rsidTr="00F064CB">
        <w:trPr>
          <w:trHeight w:val="188"/>
        </w:trPr>
        <w:tc>
          <w:tcPr>
            <w:tcW w:w="468" w:type="dxa"/>
          </w:tcPr>
          <w:p w14:paraId="14C0C991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430185A9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D56C8C">
              <w:rPr>
                <w:rFonts w:eastAsia="Calibri"/>
                <w:lang w:val="en-US"/>
              </w:rPr>
              <w:t>consilieri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C7170E6" w14:textId="38654EDE" w:rsidR="009F2B80" w:rsidRPr="00D56C8C" w:rsidRDefault="006018DD" w:rsidP="00F064C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9F2B80" w:rsidRPr="00D56C8C" w14:paraId="0CCF5D49" w14:textId="77777777" w:rsidTr="00F064CB">
        <w:tc>
          <w:tcPr>
            <w:tcW w:w="468" w:type="dxa"/>
          </w:tcPr>
          <w:p w14:paraId="32F15572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6F67CEAD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7C70C1FF" w14:textId="15584966" w:rsidR="009F2B80" w:rsidRPr="00D56C8C" w:rsidRDefault="006018DD" w:rsidP="00F064C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</w:tr>
      <w:tr w:rsidR="009F2B80" w:rsidRPr="00D56C8C" w14:paraId="552992FF" w14:textId="77777777" w:rsidTr="00F064CB">
        <w:tc>
          <w:tcPr>
            <w:tcW w:w="468" w:type="dxa"/>
          </w:tcPr>
          <w:p w14:paraId="0A3A6090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7C9719C6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Număr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voturi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4BC4BA3D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9F2B80" w:rsidRPr="00D56C8C" w14:paraId="69548575" w14:textId="77777777" w:rsidTr="00F064CB">
        <w:tc>
          <w:tcPr>
            <w:tcW w:w="468" w:type="dxa"/>
          </w:tcPr>
          <w:p w14:paraId="36F91C80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0DC72881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2C6993B6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-</w:t>
            </w:r>
          </w:p>
        </w:tc>
      </w:tr>
      <w:tr w:rsidR="009F2B80" w:rsidRPr="00D56C8C" w14:paraId="6D323C56" w14:textId="77777777" w:rsidTr="00F064CB">
        <w:trPr>
          <w:trHeight w:val="312"/>
        </w:trPr>
        <w:tc>
          <w:tcPr>
            <w:tcW w:w="468" w:type="dxa"/>
          </w:tcPr>
          <w:p w14:paraId="6A90B943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r w:rsidRPr="00D56C8C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4D201E6C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Adoptarea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hotărârii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D56C8C">
              <w:rPr>
                <w:rFonts w:eastAsia="Calibri"/>
                <w:lang w:val="en-US"/>
              </w:rPr>
              <w:t>făcut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643C0254" w14:textId="77777777" w:rsidR="009F2B80" w:rsidRPr="00D56C8C" w:rsidRDefault="009F2B80" w:rsidP="00F064C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D56C8C">
              <w:rPr>
                <w:rFonts w:eastAsia="Calibri"/>
                <w:lang w:val="en-US"/>
              </w:rPr>
              <w:t>majoritate</w:t>
            </w:r>
            <w:proofErr w:type="spellEnd"/>
            <w:r w:rsidRPr="00D56C8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6C8C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0"/>
    </w:tbl>
    <w:p w14:paraId="3B4197B1" w14:textId="77777777" w:rsidR="009F2B80" w:rsidRDefault="009F2B80" w:rsidP="009F2B80"/>
    <w:p w14:paraId="783784FA" w14:textId="77777777" w:rsidR="009F2B80" w:rsidRDefault="009F2B80"/>
    <w:sectPr w:rsidR="009F2B80" w:rsidSect="00933F2E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80"/>
    <w:rsid w:val="000A4CA3"/>
    <w:rsid w:val="001A1023"/>
    <w:rsid w:val="001B0677"/>
    <w:rsid w:val="00300577"/>
    <w:rsid w:val="00500A1D"/>
    <w:rsid w:val="006018DD"/>
    <w:rsid w:val="00933F2E"/>
    <w:rsid w:val="009F2B80"/>
    <w:rsid w:val="00D81A1D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8E0"/>
  <w15:chartTrackingRefBased/>
  <w15:docId w15:val="{B524AC66-3E85-4806-9AAD-70D2B0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80"/>
  </w:style>
  <w:style w:type="paragraph" w:styleId="Heading1">
    <w:name w:val="heading 1"/>
    <w:basedOn w:val="Normal"/>
    <w:next w:val="Normal"/>
    <w:link w:val="Heading1Char"/>
    <w:uiPriority w:val="9"/>
    <w:qFormat/>
    <w:rsid w:val="009F2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B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B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B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B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B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B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B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2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2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B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2B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2B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B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2B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9F2B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5</cp:revision>
  <dcterms:created xsi:type="dcterms:W3CDTF">2024-04-25T06:02:00Z</dcterms:created>
  <dcterms:modified xsi:type="dcterms:W3CDTF">2024-04-29T10:06:00Z</dcterms:modified>
</cp:coreProperties>
</file>