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315CA1" w14:textId="248C6F7B" w:rsidR="00355D77" w:rsidRPr="00F010FF" w:rsidRDefault="00355D77" w:rsidP="00355D77">
      <w:pPr>
        <w:widowControl w:val="0"/>
        <w:suppressAutoHyphens/>
        <w:autoSpaceDN w:val="0"/>
        <w:spacing w:after="0" w:line="240" w:lineRule="auto"/>
        <w:ind w:left="1191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 xml:space="preserve">   </w:t>
      </w:r>
      <w:r w:rsidRPr="00F010FF"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>ROMÂNIA</w:t>
      </w:r>
    </w:p>
    <w:p w14:paraId="49BB8426" w14:textId="48AA1A82" w:rsidR="00355D77" w:rsidRPr="00F010FF" w:rsidRDefault="00355D77" w:rsidP="00355D77">
      <w:pPr>
        <w:widowControl w:val="0"/>
        <w:suppressAutoHyphens/>
        <w:autoSpaceDN w:val="0"/>
        <w:spacing w:after="0" w:line="240" w:lineRule="auto"/>
        <w:ind w:left="964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 xml:space="preserve">  </w:t>
      </w:r>
      <w:r w:rsidRPr="00F010FF"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>JUDEȚUL TIMIȘ</w:t>
      </w:r>
    </w:p>
    <w:p w14:paraId="39C982B7" w14:textId="77777777" w:rsidR="00355D77" w:rsidRPr="00F010FF" w:rsidRDefault="00355D77" w:rsidP="00355D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 w:rsidRPr="00F010FF"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>CONSILIUL LOCAL AL MUNICIPIULUI LUGOJ</w:t>
      </w:r>
    </w:p>
    <w:p w14:paraId="02A88951" w14:textId="77777777" w:rsidR="00355D77" w:rsidRPr="00F010FF" w:rsidRDefault="00355D77" w:rsidP="00355D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</w:p>
    <w:p w14:paraId="16A88BF2" w14:textId="77777777" w:rsidR="00355D77" w:rsidRDefault="00355D77" w:rsidP="00355D7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0"/>
          <w:sz w:val="28"/>
          <w:szCs w:val="28"/>
          <w:u w:val="single"/>
          <w:lang w:val="ro-RO" w:eastAsia="zh-CN"/>
          <w14:ligatures w14:val="none"/>
        </w:rPr>
      </w:pPr>
      <w:r w:rsidRPr="00F010FF">
        <w:rPr>
          <w:rFonts w:ascii="Times New Roman" w:eastAsia="SimSun" w:hAnsi="Times New Roman" w:cs="Times New Roman"/>
          <w:b/>
          <w:bCs/>
          <w:kern w:val="0"/>
          <w:sz w:val="28"/>
          <w:szCs w:val="28"/>
          <w:u w:val="single"/>
          <w:lang w:val="ro-RO" w:eastAsia="zh-CN"/>
          <w14:ligatures w14:val="none"/>
        </w:rPr>
        <w:t>HOTĂRÂREA</w:t>
      </w:r>
    </w:p>
    <w:p w14:paraId="5B0D7A23" w14:textId="77777777" w:rsidR="00355D77" w:rsidRPr="00F010FF" w:rsidRDefault="00355D77" w:rsidP="00355D7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0"/>
          <w:sz w:val="28"/>
          <w:szCs w:val="28"/>
          <w:u w:val="single"/>
          <w:lang w:val="ro-RO" w:eastAsia="zh-CN"/>
          <w14:ligatures w14:val="none"/>
        </w:rPr>
      </w:pPr>
      <w:r w:rsidRPr="00F010FF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  <w:t>privind exprimarea acordului pentru dezlipirea unui imobil-teren, aparținând</w:t>
      </w:r>
      <w:r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  <w:t xml:space="preserve"> </w:t>
      </w:r>
      <w:r w:rsidRPr="00F010FF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  <w:t xml:space="preserve">domeniului privat al Municipiului Lugoj, înscris în C.F. nr. </w:t>
      </w:r>
      <w:r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  <w:t>407960 Lugoj, nr. cadastral 407960</w:t>
      </w:r>
    </w:p>
    <w:p w14:paraId="2F137C8A" w14:textId="77777777" w:rsidR="00355D77" w:rsidRPr="00F010FF" w:rsidRDefault="00355D77" w:rsidP="00355D77">
      <w:pPr>
        <w:spacing w:after="0" w:line="240" w:lineRule="auto"/>
        <w:jc w:val="center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</w:p>
    <w:p w14:paraId="199D7C39" w14:textId="77777777" w:rsidR="00355D77" w:rsidRPr="00F010FF" w:rsidRDefault="00355D77" w:rsidP="00355D77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Consiliul local al Municipiului Lugoj;</w:t>
      </w:r>
    </w:p>
    <w:p w14:paraId="562D0E77" w14:textId="77777777" w:rsidR="00355D77" w:rsidRDefault="00355D77" w:rsidP="00355D77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Având în vedere referatul nr. 16/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40973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/(RU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)40974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din 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22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.0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4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.2024 al Primarului interimar al Municipiului Lugoj - 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i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nițiator al Proiectului de hotărâre;</w:t>
      </w:r>
      <w:bookmarkStart w:id="0" w:name="_Hlk139870664"/>
      <w:bookmarkStart w:id="1" w:name="_Hlk139869716"/>
    </w:p>
    <w:p w14:paraId="3702A58B" w14:textId="1F35D268" w:rsidR="00355D77" w:rsidRPr="00363CA2" w:rsidRDefault="00355D77" w:rsidP="00355D77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363CA2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Având în vedere Proiectul de hotărâre nr. 75 din 22.04.2024 </w:t>
      </w:r>
      <w:r w:rsidRPr="00363CA2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privind exprimarea acordului pentru dezlipirea unui imobil-teren, aparținând domeniului privat al Municipiului Lugoj, înscris în C.F. nr. 407960 Lugoj, nr. cadastral 407960;</w:t>
      </w:r>
    </w:p>
    <w:p w14:paraId="7C90FD33" w14:textId="77777777" w:rsidR="00355D77" w:rsidRPr="00363CA2" w:rsidRDefault="00355D77" w:rsidP="00355D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363CA2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Luând în considerare raportul de specialitate nr. 16/51220/(RU)51221 din 21.05.2024 întocmit de Direcția urbanism-patrimoniu;</w:t>
      </w:r>
      <w:bookmarkStart w:id="2" w:name="_Hlk152137796"/>
      <w:bookmarkEnd w:id="0"/>
      <w:bookmarkEnd w:id="1"/>
    </w:p>
    <w:p w14:paraId="381DE5BE" w14:textId="30AC4340" w:rsidR="00355D77" w:rsidRPr="00363CA2" w:rsidRDefault="00355D77" w:rsidP="00355D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proofErr w:type="spellStart"/>
      <w:r w:rsidRPr="00363C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Luând</w:t>
      </w:r>
      <w:proofErr w:type="spellEnd"/>
      <w:r w:rsidRPr="00363C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63C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363C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63C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considerare</w:t>
      </w:r>
      <w:proofErr w:type="spellEnd"/>
      <w:r w:rsidRPr="00363C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63C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avizul</w:t>
      </w:r>
      <w:proofErr w:type="spellEnd"/>
      <w:r w:rsidRPr="00363C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nr.</w:t>
      </w:r>
      <w:r w:rsidR="00C97C84" w:rsidRPr="00363C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50</w:t>
      </w:r>
      <w:r w:rsidRPr="00363C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Pr="00363C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din</w:t>
      </w:r>
      <w:proofErr w:type="gramEnd"/>
      <w:r w:rsidRPr="00363C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7C84" w:rsidRPr="00363C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29</w:t>
      </w:r>
      <w:r w:rsidRPr="00363C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.05.2024 al </w:t>
      </w:r>
      <w:proofErr w:type="spellStart"/>
      <w:r w:rsidRPr="00363C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Comisiei</w:t>
      </w:r>
      <w:proofErr w:type="spellEnd"/>
      <w:r w:rsidRPr="00363C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63C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amenajarea</w:t>
      </w:r>
      <w:proofErr w:type="spellEnd"/>
      <w:r w:rsidRPr="00363C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63C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teritoriului</w:t>
      </w:r>
      <w:proofErr w:type="spellEnd"/>
      <w:r w:rsidRPr="00363C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363C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administrarea</w:t>
      </w:r>
      <w:proofErr w:type="spellEnd"/>
      <w:r w:rsidRPr="00363C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63C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patrimoniului</w:t>
      </w:r>
      <w:proofErr w:type="spellEnd"/>
      <w:r w:rsidRPr="00363C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urbanism, </w:t>
      </w:r>
      <w:proofErr w:type="spellStart"/>
      <w:r w:rsidRPr="00363C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servicii</w:t>
      </w:r>
      <w:proofErr w:type="spellEnd"/>
      <w:r w:rsidRPr="00363C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63C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publice</w:t>
      </w:r>
      <w:proofErr w:type="spellEnd"/>
      <w:r w:rsidRPr="00363C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363C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protecția</w:t>
      </w:r>
      <w:proofErr w:type="spellEnd"/>
      <w:r w:rsidRPr="00363C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63C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mediului</w:t>
      </w:r>
      <w:proofErr w:type="spellEnd"/>
      <w:r w:rsidRPr="00363C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63C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363C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363C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celorlalte</w:t>
      </w:r>
      <w:proofErr w:type="spellEnd"/>
      <w:r w:rsidRPr="00363C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63C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Comisii</w:t>
      </w:r>
      <w:proofErr w:type="spellEnd"/>
      <w:r w:rsidRPr="00363C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363C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specialitate</w:t>
      </w:r>
      <w:proofErr w:type="spellEnd"/>
      <w:r w:rsidRPr="00363C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ale </w:t>
      </w:r>
      <w:proofErr w:type="spellStart"/>
      <w:r w:rsidRPr="00363C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Consiliului</w:t>
      </w:r>
      <w:proofErr w:type="spellEnd"/>
      <w:r w:rsidRPr="00363C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Local al Municipiului Lugoj;</w:t>
      </w:r>
      <w:bookmarkEnd w:id="2"/>
    </w:p>
    <w:p w14:paraId="17FE153F" w14:textId="77777777" w:rsidR="00355D77" w:rsidRDefault="00355D77" w:rsidP="00355D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Ținând cont de referatul Direcției urbanism-patrimoniu – Compartimentul urbanism și amenajarea teritoriului nr. 16/40945/(RU)40946 din 22.04.2024;</w:t>
      </w:r>
    </w:p>
    <w:p w14:paraId="5B98A489" w14:textId="09ED0400" w:rsidR="00355D77" w:rsidRDefault="00355D77" w:rsidP="00355D77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Luând în considerare 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documentația tehnică de dezmembrare a terenului identificat prin IE 407960, întocmită de SERMAC CONSTRUCT&amp;DESIGN S.R.L., înregistrată în evidențele instituției noastre sub nr. 16/39920 din 18.04.2024;</w:t>
      </w:r>
    </w:p>
    <w:p w14:paraId="2BBC1DE8" w14:textId="77777777" w:rsidR="00355D77" w:rsidRDefault="00355D77" w:rsidP="00355D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 w:eastAsia="ro-RO"/>
          <w14:ligatures w14:val="none"/>
        </w:rPr>
      </w:pP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Ţinând cont de faptul că imobilul-teren, în suprafaţa măsurată de 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306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m.p., aparţine domeniului privat al Municipiului Lugoj, fiind situat în</w:t>
      </w:r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o-RO" w:eastAsia="zh-CN"/>
          <w14:ligatures w14:val="none"/>
        </w:rPr>
        <w:t xml:space="preserve"> intravilanul</w:t>
      </w:r>
      <w:r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o-RO" w:eastAsia="zh-CN"/>
          <w14:ligatures w14:val="none"/>
        </w:rPr>
        <w:t xml:space="preserve"> municipiului Lugoj, Str. Gheorghe Șincai, nr. 31, județul Timiș;</w:t>
      </w:r>
    </w:p>
    <w:p w14:paraId="1E662D35" w14:textId="77777777" w:rsidR="00355D77" w:rsidRDefault="00355D77" w:rsidP="00355D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 w:eastAsia="ro-RO"/>
          <w14:ligatures w14:val="none"/>
        </w:rPr>
      </w:pPr>
      <w:r w:rsidRPr="00355D7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Î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n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conformitate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cu art. 4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alin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. (1)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și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art. 6 din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Legea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nr. 18/1991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privind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fondul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funciar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,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republicată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, cu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modificările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și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completările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proofErr w:type="gram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ulterioare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;</w:t>
      </w:r>
      <w:proofErr w:type="gramEnd"/>
    </w:p>
    <w:p w14:paraId="41F9C36A" w14:textId="77777777" w:rsidR="00355D77" w:rsidRDefault="00355D77" w:rsidP="00355D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 w:eastAsia="ro-RO"/>
          <w14:ligatures w14:val="none"/>
        </w:rPr>
      </w:pPr>
      <w:proofErr w:type="spellStart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Luând</w:t>
      </w:r>
      <w:proofErr w:type="spellEnd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în</w:t>
      </w:r>
      <w:proofErr w:type="spellEnd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considerare</w:t>
      </w:r>
      <w:proofErr w:type="spellEnd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art. 1 </w:t>
      </w:r>
      <w:proofErr w:type="spellStart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alin</w:t>
      </w:r>
      <w:proofErr w:type="spellEnd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. (4), art. 24 </w:t>
      </w:r>
      <w:proofErr w:type="spellStart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alin</w:t>
      </w:r>
      <w:proofErr w:type="spellEnd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. (1) </w:t>
      </w:r>
      <w:proofErr w:type="spellStart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şi</w:t>
      </w:r>
      <w:proofErr w:type="spellEnd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(3) </w:t>
      </w:r>
      <w:proofErr w:type="spellStart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și</w:t>
      </w:r>
      <w:proofErr w:type="spellEnd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art. 27 </w:t>
      </w:r>
      <w:proofErr w:type="spellStart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alin</w:t>
      </w:r>
      <w:proofErr w:type="spellEnd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. (1) din </w:t>
      </w:r>
      <w:proofErr w:type="spellStart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Legea</w:t>
      </w:r>
      <w:proofErr w:type="spellEnd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nr. 7/1996 a </w:t>
      </w:r>
      <w:proofErr w:type="spellStart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cadastrului</w:t>
      </w:r>
      <w:proofErr w:type="spellEnd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şi</w:t>
      </w:r>
      <w:proofErr w:type="spellEnd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publicităţii</w:t>
      </w:r>
      <w:proofErr w:type="spellEnd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imobiliare</w:t>
      </w:r>
      <w:proofErr w:type="spellEnd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, </w:t>
      </w:r>
      <w:proofErr w:type="spellStart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republicată</w:t>
      </w:r>
      <w:proofErr w:type="spellEnd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, cu </w:t>
      </w:r>
      <w:proofErr w:type="spellStart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modificările</w:t>
      </w:r>
      <w:proofErr w:type="spellEnd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şi</w:t>
      </w:r>
      <w:proofErr w:type="spellEnd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completările</w:t>
      </w:r>
      <w:proofErr w:type="spellEnd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proofErr w:type="gramStart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ulterioare</w:t>
      </w:r>
      <w:proofErr w:type="spellEnd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;</w:t>
      </w:r>
      <w:proofErr w:type="gramEnd"/>
    </w:p>
    <w:p w14:paraId="4A814C4E" w14:textId="77777777" w:rsidR="00355D77" w:rsidRDefault="00355D77" w:rsidP="00355D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 w:eastAsia="ro-RO"/>
          <w14:ligatures w14:val="none"/>
        </w:rPr>
      </w:pPr>
      <w:proofErr w:type="spell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Văzând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prevederile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art. 18 lit. e), art. 67 </w:t>
      </w:r>
      <w:proofErr w:type="spell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alin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. (1), art. 127 </w:t>
      </w:r>
      <w:proofErr w:type="spell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alin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. (1), art. 129, art. 130 </w:t>
      </w:r>
      <w:proofErr w:type="spell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alin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. (1) lit. a) </w:t>
      </w:r>
      <w:proofErr w:type="spell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și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 art. 153 </w:t>
      </w:r>
      <w:proofErr w:type="spell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alin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. (4) din </w:t>
      </w:r>
      <w:proofErr w:type="spell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Regulamentul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recepţie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şi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înscriere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în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evidenţele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cadastru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şi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carte </w:t>
      </w:r>
      <w:proofErr w:type="spell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funciară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, </w:t>
      </w:r>
      <w:proofErr w:type="spell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aprobat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prin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Ordinul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nr. 600/2023 al </w:t>
      </w:r>
      <w:proofErr w:type="spell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directorului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general al </w:t>
      </w:r>
      <w:proofErr w:type="spell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Agenției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Naționale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Cadastru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și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Publicitate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proofErr w:type="gramStart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Imobiliară</w:t>
      </w:r>
      <w:proofErr w:type="spellEnd"/>
      <w:r w:rsidRPr="00F010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;</w:t>
      </w:r>
      <w:proofErr w:type="gramEnd"/>
    </w:p>
    <w:p w14:paraId="404C99E7" w14:textId="77777777" w:rsidR="00355D77" w:rsidRDefault="00355D77" w:rsidP="00355D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 w:eastAsia="ro-RO"/>
          <w14:ligatures w14:val="none"/>
        </w:rPr>
      </w:pPr>
      <w:proofErr w:type="spellStart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Având</w:t>
      </w:r>
      <w:proofErr w:type="spellEnd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în</w:t>
      </w:r>
      <w:proofErr w:type="spellEnd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vedere</w:t>
      </w:r>
      <w:proofErr w:type="spellEnd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dispozițiile</w:t>
      </w:r>
      <w:proofErr w:type="spellEnd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art. 555 </w:t>
      </w:r>
      <w:proofErr w:type="spellStart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și</w:t>
      </w:r>
      <w:proofErr w:type="spellEnd"/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art. 888 din 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Legea nr. 287/2009 privind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Codul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Civil,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republicat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ă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, 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cu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modific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ările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și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complet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ările ulterioare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;</w:t>
      </w:r>
    </w:p>
    <w:p w14:paraId="6B916397" w14:textId="77777777" w:rsidR="00355D77" w:rsidRDefault="00355D77" w:rsidP="00355D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 w:eastAsia="ro-RO"/>
          <w14:ligatures w14:val="none"/>
        </w:rPr>
      </w:pP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În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conformitate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cu art. 87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alin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. (5), art. 129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alin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. (2) lit. c), art. 136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,</w:t>
      </w:r>
      <w:r w:rsidRPr="008A468D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art. 139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alin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. (3) lit. g)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și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art. 354 </w:t>
      </w:r>
      <w:proofErr w:type="gram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din</w:t>
      </w:r>
      <w:proofErr w:type="gram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O.U.G. nr. 57/2019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privind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Codul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administrativ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, cu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modificările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și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completările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proofErr w:type="gram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ulterioare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;</w:t>
      </w:r>
      <w:proofErr w:type="gram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</w:p>
    <w:p w14:paraId="0C16834E" w14:textId="38FA0B54" w:rsidR="00355D77" w:rsidRPr="00355D77" w:rsidRDefault="00355D77" w:rsidP="00355D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 w:eastAsia="ro-RO"/>
          <w14:ligatures w14:val="none"/>
        </w:rPr>
      </w:pP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În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temeiul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dispoziţiilor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art. 196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alin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. (1) lit. a)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şi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art. 243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alin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.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(1) lit. a) din O.U.G. nr. 57/2019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privind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Codul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administrativ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, cu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modificările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și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completările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ulterioare</w:t>
      </w:r>
      <w:proofErr w:type="spellEnd"/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,</w:t>
      </w:r>
    </w:p>
    <w:p w14:paraId="56B7FF3B" w14:textId="77777777" w:rsidR="00355D77" w:rsidRPr="00F010FF" w:rsidRDefault="00355D77" w:rsidP="00355D77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</w:pPr>
    </w:p>
    <w:p w14:paraId="6BC7679A" w14:textId="77777777" w:rsidR="00355D77" w:rsidRPr="00F010FF" w:rsidRDefault="00355D77" w:rsidP="00355D7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</w:pPr>
      <w:r w:rsidRPr="00F010FF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  <w:t>H O T Ă R Ă Ș T E :</w:t>
      </w:r>
    </w:p>
    <w:p w14:paraId="5BDE71BC" w14:textId="77777777" w:rsidR="00355D77" w:rsidRPr="00F010FF" w:rsidRDefault="00355D77" w:rsidP="00355D7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</w:pPr>
    </w:p>
    <w:p w14:paraId="7FBE1D9F" w14:textId="77777777" w:rsidR="00355D77" w:rsidRPr="00F010FF" w:rsidRDefault="00355D77" w:rsidP="00355D77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o-RO" w:eastAsia="zh-CN"/>
          <w14:ligatures w14:val="none"/>
        </w:rPr>
      </w:pPr>
      <w:r w:rsidRPr="00F010FF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  <w:tab/>
      </w:r>
      <w:r w:rsidRPr="00F010FF">
        <w:rPr>
          <w:rFonts w:ascii="Times New Roman" w:eastAsia="SimSun" w:hAnsi="Times New Roman" w:cs="Times New Roman"/>
          <w:b/>
          <w:bCs/>
          <w:kern w:val="0"/>
          <w:sz w:val="24"/>
          <w:szCs w:val="24"/>
          <w:u w:val="single"/>
          <w:lang w:val="ro-RO" w:eastAsia="zh-CN"/>
          <w14:ligatures w14:val="none"/>
        </w:rPr>
        <w:t>Art.1.</w:t>
      </w:r>
      <w:r w:rsidRPr="00F010FF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  <w:t xml:space="preserve"> - 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Se</w:t>
      </w:r>
      <w:r w:rsidRPr="009C120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însușește documentația tehnică de dezmembrare a terenului identificat prin IE 407960, întocmită de SERMAC CONSTRUCT&amp;DESIGN S.R.L.</w:t>
      </w:r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o-RO" w:eastAsia="zh-CN"/>
          <w14:ligatures w14:val="none"/>
        </w:rPr>
        <w:t>, anexă la prezenta hotărâre.</w:t>
      </w:r>
    </w:p>
    <w:p w14:paraId="3B836548" w14:textId="77777777" w:rsidR="00355D77" w:rsidRPr="00F010FF" w:rsidRDefault="00355D77" w:rsidP="00355D77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F010FF">
        <w:rPr>
          <w:rFonts w:ascii="Times New Roman" w:eastAsia="SimSun" w:hAnsi="Times New Roman" w:cs="Times New Roman"/>
          <w:b/>
          <w:bCs/>
          <w:kern w:val="0"/>
          <w:sz w:val="24"/>
          <w:szCs w:val="24"/>
          <w:u w:val="single"/>
          <w:lang w:val="ro-RO" w:eastAsia="zh-CN"/>
          <w14:ligatures w14:val="none"/>
        </w:rPr>
        <w:t>Art.2.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- Se exprimă acordul pentru dezlipirea imobilului-teren, în suprafață totală de 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306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m.p., aparținând domeniului privat al Municipiului Lugoj</w:t>
      </w:r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o-RO" w:eastAsia="zh-CN"/>
          <w14:ligatures w14:val="none"/>
        </w:rPr>
        <w:t>, situat în</w:t>
      </w:r>
      <w:r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o-RO" w:eastAsia="zh-CN"/>
          <w14:ligatures w14:val="none"/>
        </w:rPr>
        <w:t xml:space="preserve"> intravilanul municipiului Lugoj</w:t>
      </w:r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o-RO" w:eastAsia="zh-CN"/>
          <w14:ligatures w14:val="none"/>
        </w:rPr>
        <w:t>,</w:t>
      </w:r>
      <w:r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o-RO" w:eastAsia="zh-CN"/>
          <w14:ligatures w14:val="none"/>
        </w:rPr>
        <w:t xml:space="preserve"> Str. Gheorghe Șincai, nr. 31, județul Timiș, </w:t>
      </w:r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o-RO" w:eastAsia="zh-CN"/>
          <w14:ligatures w14:val="none"/>
        </w:rPr>
        <w:t>înscris în C.F. nr. 4</w:t>
      </w:r>
      <w:r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o-RO" w:eastAsia="zh-CN"/>
          <w14:ligatures w14:val="none"/>
        </w:rPr>
        <w:t>07960</w:t>
      </w:r>
      <w:r w:rsidRPr="00F010FF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o-RO" w:eastAsia="zh-CN"/>
          <w14:ligatures w14:val="none"/>
        </w:rPr>
        <w:t xml:space="preserve"> Lugoj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, nr. cadastral 4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07960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, în 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trei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loturi distincte astfel:</w:t>
      </w:r>
    </w:p>
    <w:p w14:paraId="3AD15333" w14:textId="77777777" w:rsidR="00355D77" w:rsidRPr="00F010FF" w:rsidRDefault="00355D77" w:rsidP="00355D77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lastRenderedPageBreak/>
        <w:t>1. LOT 1 – 4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19388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- în suprafață de 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60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m.p.;</w:t>
      </w:r>
    </w:p>
    <w:p w14:paraId="0B718F6A" w14:textId="77777777" w:rsidR="00355D77" w:rsidRDefault="00355D77" w:rsidP="00355D77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2. LOT 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2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– 4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19389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- în suprafață de 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57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m.p.;</w:t>
      </w:r>
    </w:p>
    <w:p w14:paraId="1E979EB7" w14:textId="77777777" w:rsidR="00355D77" w:rsidRPr="00F010FF" w:rsidRDefault="00355D77" w:rsidP="00355D77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3. LOT 3 – 419390 - în suprafață de 189 m.p.</w:t>
      </w:r>
    </w:p>
    <w:p w14:paraId="39B097B7" w14:textId="77777777" w:rsidR="00355D77" w:rsidRPr="00F010FF" w:rsidRDefault="00355D77" w:rsidP="00355D77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F010FF">
        <w:rPr>
          <w:rFonts w:ascii="Times New Roman" w:eastAsia="SimSun" w:hAnsi="Times New Roman" w:cs="Times New Roman"/>
          <w:b/>
          <w:bCs/>
          <w:kern w:val="0"/>
          <w:sz w:val="24"/>
          <w:szCs w:val="24"/>
          <w:u w:val="single"/>
          <w:lang w:val="ro-RO" w:eastAsia="zh-CN"/>
          <w14:ligatures w14:val="none"/>
        </w:rPr>
        <w:t>Art.3.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- Îndeplinirea prevederilor prezentei hotărâri se încredințează Direcției urbanism-patrimoniu și Direcției buget-cheltuieli.</w:t>
      </w:r>
    </w:p>
    <w:p w14:paraId="46B91B07" w14:textId="77777777" w:rsidR="00355D77" w:rsidRPr="00F010FF" w:rsidRDefault="00355D77" w:rsidP="00355D77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F010FF">
        <w:rPr>
          <w:rFonts w:ascii="Times New Roman" w:eastAsia="SimSun" w:hAnsi="Times New Roman" w:cs="Times New Roman"/>
          <w:b/>
          <w:bCs/>
          <w:kern w:val="0"/>
          <w:sz w:val="24"/>
          <w:szCs w:val="24"/>
          <w:u w:val="single"/>
          <w:lang w:val="ro-RO" w:eastAsia="zh-CN"/>
          <w14:ligatures w14:val="none"/>
        </w:rPr>
        <w:t>Art.4.</w:t>
      </w: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- Prezenta hotărâre se comunică:</w:t>
      </w:r>
    </w:p>
    <w:p w14:paraId="464EA353" w14:textId="77777777" w:rsidR="00355D77" w:rsidRPr="00F010FF" w:rsidRDefault="00355D77" w:rsidP="00355D77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Instituției Prefectului, Județul Timiș;</w:t>
      </w:r>
    </w:p>
    <w:p w14:paraId="51DC8171" w14:textId="77777777" w:rsidR="00355D77" w:rsidRPr="00F010FF" w:rsidRDefault="00355D77" w:rsidP="00355D77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Primarului interimar al Municipiului Lugoj;</w:t>
      </w:r>
    </w:p>
    <w:p w14:paraId="135EA12C" w14:textId="77777777" w:rsidR="00355D77" w:rsidRPr="00F010FF" w:rsidRDefault="00355D77" w:rsidP="00355D77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Direcției administrație publică locală;</w:t>
      </w:r>
    </w:p>
    <w:p w14:paraId="3059D5A6" w14:textId="77777777" w:rsidR="00355D77" w:rsidRPr="00F010FF" w:rsidRDefault="00355D77" w:rsidP="00355D77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Direcției urbanism-patrimoniu;</w:t>
      </w:r>
    </w:p>
    <w:p w14:paraId="016611C8" w14:textId="77777777" w:rsidR="00355D77" w:rsidRDefault="00355D77" w:rsidP="00355D77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Direcției buget-cheltuieli;</w:t>
      </w:r>
    </w:p>
    <w:p w14:paraId="43C4DC47" w14:textId="77777777" w:rsidR="00355D77" w:rsidRPr="00F010FF" w:rsidRDefault="00355D77" w:rsidP="00355D77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S.C. SERMAC CONSTRUCT&amp;DESIGN S.R.L.;</w:t>
      </w:r>
    </w:p>
    <w:p w14:paraId="72437997" w14:textId="77777777" w:rsidR="00355D77" w:rsidRPr="00F010FF" w:rsidRDefault="00355D77" w:rsidP="00355D77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Biroului de Cadastru și Publicitate Imobiliară;</w:t>
      </w:r>
    </w:p>
    <w:p w14:paraId="219C8D71" w14:textId="77777777" w:rsidR="00355D77" w:rsidRDefault="00355D77" w:rsidP="00355D77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F010FF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Comisiilor de specialitate ale Consiliului Local.</w:t>
      </w:r>
    </w:p>
    <w:p w14:paraId="5F648762" w14:textId="77777777" w:rsidR="00F856D5" w:rsidRDefault="00F856D5"/>
    <w:p w14:paraId="64F13990" w14:textId="77777777" w:rsidR="00355D77" w:rsidRDefault="00355D77"/>
    <w:p w14:paraId="2E1478B3" w14:textId="77777777" w:rsidR="00355D77" w:rsidRDefault="00355D77"/>
    <w:p w14:paraId="3C8C45F1" w14:textId="77777777" w:rsidR="00355D77" w:rsidRPr="00355D77" w:rsidRDefault="00355D77" w:rsidP="00355D7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bookmarkStart w:id="3" w:name="_Hlk139869561"/>
      <w:r w:rsidRPr="00355D7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PREȘEDINTE DE ȘEDINȚĂ                                        CONTRASEMNEAZĂ </w:t>
      </w:r>
    </w:p>
    <w:p w14:paraId="6C63F79A" w14:textId="77777777" w:rsidR="00355D77" w:rsidRPr="00355D77" w:rsidRDefault="00355D77" w:rsidP="00355D7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355D7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Adrian-Doru </w:t>
      </w:r>
      <w:proofErr w:type="spellStart"/>
      <w:r w:rsidRPr="00355D7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Serendan</w:t>
      </w:r>
      <w:proofErr w:type="spellEnd"/>
      <w:r w:rsidRPr="00355D7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SECRETARUL GENERAL AL MUNICIPIULUI</w:t>
      </w:r>
    </w:p>
    <w:p w14:paraId="521ED2F8" w14:textId="48AB8B29" w:rsidR="00355D77" w:rsidRPr="00355D77" w:rsidRDefault="00355D77" w:rsidP="00355D7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355D7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                                                                      Dan </w:t>
      </w:r>
      <w:proofErr w:type="spellStart"/>
      <w:r w:rsidRPr="00355D7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Ciucu</w:t>
      </w:r>
      <w:proofErr w:type="spellEnd"/>
      <w:r w:rsidRPr="00355D7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</w:t>
      </w:r>
    </w:p>
    <w:p w14:paraId="03905009" w14:textId="77777777" w:rsidR="00355D77" w:rsidRPr="00355D77" w:rsidRDefault="00355D77" w:rsidP="00355D7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25B17E0" w14:textId="77777777" w:rsidR="00355D77" w:rsidRDefault="00355D77" w:rsidP="00355D7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DEF9181" w14:textId="77777777" w:rsidR="00355D77" w:rsidRDefault="00355D77" w:rsidP="00355D7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5F891EE" w14:textId="77777777" w:rsidR="00355D77" w:rsidRDefault="00355D77" w:rsidP="00355D7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63CBCE85" w14:textId="77777777" w:rsidR="00355D77" w:rsidRDefault="00355D77" w:rsidP="00355D7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96FA310" w14:textId="77777777" w:rsidR="00355D77" w:rsidRDefault="00355D77" w:rsidP="00355D7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48BF063" w14:textId="77777777" w:rsidR="00355D77" w:rsidRDefault="00355D77" w:rsidP="00355D7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8486E43" w14:textId="77777777" w:rsidR="00355D77" w:rsidRDefault="00355D77" w:rsidP="00355D7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7B7E159" w14:textId="77777777" w:rsidR="00355D77" w:rsidRDefault="00355D77" w:rsidP="00355D7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5112FB8" w14:textId="77777777" w:rsidR="00355D77" w:rsidRPr="00355D77" w:rsidRDefault="00355D77" w:rsidP="00355D7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BAFC578" w14:textId="5992C400" w:rsidR="00355D77" w:rsidRDefault="00355D77" w:rsidP="00355D7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  <w:r w:rsidRPr="00355D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     Nr.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77 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din</w:t>
      </w:r>
      <w:proofErr w:type="gramEnd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30.05.2024</w:t>
      </w:r>
    </w:p>
    <w:p w14:paraId="032098FC" w14:textId="77777777" w:rsidR="00355D77" w:rsidRDefault="00355D77" w:rsidP="00355D7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664F7130" w14:textId="77777777" w:rsidR="00355D77" w:rsidRDefault="00355D77" w:rsidP="00355D7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39B37514" w14:textId="77777777" w:rsidR="00355D77" w:rsidRDefault="00355D77" w:rsidP="00355D7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6130C564" w14:textId="77777777" w:rsidR="00355D77" w:rsidRDefault="00355D77" w:rsidP="00355D7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4AB5206A" w14:textId="77777777" w:rsidR="00355D77" w:rsidRDefault="00355D77" w:rsidP="00355D7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7A932521" w14:textId="77777777" w:rsidR="00355D77" w:rsidRDefault="00355D77" w:rsidP="00355D7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34498A9" w14:textId="77777777" w:rsidR="00355D77" w:rsidRDefault="00355D77" w:rsidP="00355D7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4A68BD83" w14:textId="77777777" w:rsidR="00355D77" w:rsidRDefault="00355D77" w:rsidP="00355D7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92B3612" w14:textId="77777777" w:rsidR="00355D77" w:rsidRDefault="00355D77" w:rsidP="00355D7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7842BA0" w14:textId="77777777" w:rsidR="00355D77" w:rsidRDefault="00355D77" w:rsidP="00355D7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653085F1" w14:textId="77777777" w:rsidR="00355D77" w:rsidRDefault="00355D77" w:rsidP="00355D7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439096B4" w14:textId="77777777" w:rsidR="00355D77" w:rsidRDefault="00355D77" w:rsidP="00355D7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71373EF1" w14:textId="77777777" w:rsidR="00355D77" w:rsidRPr="00355D77" w:rsidRDefault="00355D77" w:rsidP="00355D7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3240"/>
        <w:gridCol w:w="1980"/>
      </w:tblGrid>
      <w:tr w:rsidR="00355D77" w:rsidRPr="00355D77" w14:paraId="0F53869F" w14:textId="77777777" w:rsidTr="0065388F">
        <w:tc>
          <w:tcPr>
            <w:tcW w:w="468" w:type="dxa"/>
          </w:tcPr>
          <w:p w14:paraId="6F76A626" w14:textId="77777777" w:rsidR="00355D77" w:rsidRPr="00355D77" w:rsidRDefault="00355D77" w:rsidP="00355D77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1.</w:t>
            </w:r>
          </w:p>
        </w:tc>
        <w:tc>
          <w:tcPr>
            <w:tcW w:w="3240" w:type="dxa"/>
          </w:tcPr>
          <w:p w14:paraId="35D0F0B9" w14:textId="77777777" w:rsidR="00355D77" w:rsidRPr="00355D77" w:rsidRDefault="00355D77" w:rsidP="00355D77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 xml:space="preserve">Total </w:t>
            </w:r>
            <w:proofErr w:type="spellStart"/>
            <w:r w:rsidRPr="00355D77">
              <w:rPr>
                <w:lang w:val="en-US"/>
              </w:rPr>
              <w:t>consilieri</w:t>
            </w:r>
            <w:proofErr w:type="spellEnd"/>
            <w:r w:rsidRPr="00355D77">
              <w:rPr>
                <w:lang w:val="en-US"/>
              </w:rPr>
              <w:t xml:space="preserve"> </w:t>
            </w:r>
            <w:proofErr w:type="spellStart"/>
            <w:r w:rsidRPr="00355D77">
              <w:rPr>
                <w:lang w:val="en-US"/>
              </w:rPr>
              <w:t>locali</w:t>
            </w:r>
            <w:proofErr w:type="spellEnd"/>
          </w:p>
        </w:tc>
        <w:tc>
          <w:tcPr>
            <w:tcW w:w="1980" w:type="dxa"/>
          </w:tcPr>
          <w:p w14:paraId="2BAFB8DB" w14:textId="77777777" w:rsidR="00355D77" w:rsidRPr="00355D77" w:rsidRDefault="00355D77" w:rsidP="00355D77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19</w:t>
            </w:r>
          </w:p>
        </w:tc>
      </w:tr>
      <w:tr w:rsidR="00355D77" w:rsidRPr="00355D77" w14:paraId="0A24CBD7" w14:textId="77777777" w:rsidTr="0065388F">
        <w:trPr>
          <w:trHeight w:val="188"/>
        </w:trPr>
        <w:tc>
          <w:tcPr>
            <w:tcW w:w="468" w:type="dxa"/>
          </w:tcPr>
          <w:p w14:paraId="12604C2B" w14:textId="77777777" w:rsidR="00355D77" w:rsidRPr="00355D77" w:rsidRDefault="00355D77" w:rsidP="00355D77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2.</w:t>
            </w:r>
          </w:p>
        </w:tc>
        <w:tc>
          <w:tcPr>
            <w:tcW w:w="3240" w:type="dxa"/>
          </w:tcPr>
          <w:p w14:paraId="1356CF43" w14:textId="77777777" w:rsidR="00355D77" w:rsidRPr="00355D77" w:rsidRDefault="00355D77" w:rsidP="00355D77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 xml:space="preserve">Total </w:t>
            </w:r>
            <w:proofErr w:type="spellStart"/>
            <w:r w:rsidRPr="00355D77">
              <w:rPr>
                <w:lang w:val="en-US"/>
              </w:rPr>
              <w:t>consilieri</w:t>
            </w:r>
            <w:proofErr w:type="spellEnd"/>
            <w:r w:rsidRPr="00355D77">
              <w:rPr>
                <w:lang w:val="en-US"/>
              </w:rPr>
              <w:t xml:space="preserve"> </w:t>
            </w:r>
            <w:proofErr w:type="spellStart"/>
            <w:r w:rsidRPr="00355D77">
              <w:rPr>
                <w:lang w:val="en-US"/>
              </w:rPr>
              <w:t>prezenți</w:t>
            </w:r>
            <w:proofErr w:type="spellEnd"/>
          </w:p>
        </w:tc>
        <w:tc>
          <w:tcPr>
            <w:tcW w:w="1980" w:type="dxa"/>
          </w:tcPr>
          <w:p w14:paraId="0459F551" w14:textId="3ACD6D09" w:rsidR="00355D77" w:rsidRPr="00355D77" w:rsidRDefault="007A5226" w:rsidP="00355D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355D77" w:rsidRPr="00355D77" w14:paraId="287F10E2" w14:textId="77777777" w:rsidTr="0065388F">
        <w:tc>
          <w:tcPr>
            <w:tcW w:w="468" w:type="dxa"/>
          </w:tcPr>
          <w:p w14:paraId="40ACBF69" w14:textId="77777777" w:rsidR="00355D77" w:rsidRPr="00355D77" w:rsidRDefault="00355D77" w:rsidP="00355D77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3.</w:t>
            </w:r>
          </w:p>
        </w:tc>
        <w:tc>
          <w:tcPr>
            <w:tcW w:w="3240" w:type="dxa"/>
          </w:tcPr>
          <w:p w14:paraId="3E3803D9" w14:textId="77777777" w:rsidR="00355D77" w:rsidRPr="00355D77" w:rsidRDefault="00355D77" w:rsidP="00355D77">
            <w:pPr>
              <w:jc w:val="center"/>
              <w:rPr>
                <w:lang w:val="en-US"/>
              </w:rPr>
            </w:pPr>
            <w:proofErr w:type="spellStart"/>
            <w:r w:rsidRPr="00355D77">
              <w:rPr>
                <w:lang w:val="en-US"/>
              </w:rPr>
              <w:t>Număr</w:t>
            </w:r>
            <w:proofErr w:type="spellEnd"/>
            <w:r w:rsidRPr="00355D77">
              <w:rPr>
                <w:lang w:val="en-US"/>
              </w:rPr>
              <w:t xml:space="preserve"> </w:t>
            </w:r>
            <w:proofErr w:type="spellStart"/>
            <w:r w:rsidRPr="00355D77">
              <w:rPr>
                <w:lang w:val="en-US"/>
              </w:rPr>
              <w:t>voturi</w:t>
            </w:r>
            <w:proofErr w:type="spellEnd"/>
            <w:r w:rsidRPr="00355D77">
              <w:rPr>
                <w:lang w:val="en-US"/>
              </w:rPr>
              <w:t xml:space="preserve"> </w:t>
            </w:r>
            <w:proofErr w:type="spellStart"/>
            <w:r w:rsidRPr="00355D77">
              <w:rPr>
                <w:lang w:val="en-US"/>
              </w:rPr>
              <w:t>pentru</w:t>
            </w:r>
            <w:proofErr w:type="spellEnd"/>
          </w:p>
        </w:tc>
        <w:tc>
          <w:tcPr>
            <w:tcW w:w="1980" w:type="dxa"/>
          </w:tcPr>
          <w:p w14:paraId="05F87A78" w14:textId="2ED4CAC8" w:rsidR="00355D77" w:rsidRPr="00355D77" w:rsidRDefault="007A5226" w:rsidP="00355D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355D77" w:rsidRPr="00355D77" w14:paraId="1B43EF54" w14:textId="77777777" w:rsidTr="0065388F">
        <w:tc>
          <w:tcPr>
            <w:tcW w:w="468" w:type="dxa"/>
          </w:tcPr>
          <w:p w14:paraId="2DB765ED" w14:textId="77777777" w:rsidR="00355D77" w:rsidRPr="00355D77" w:rsidRDefault="00355D77" w:rsidP="00355D77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4.</w:t>
            </w:r>
          </w:p>
        </w:tc>
        <w:tc>
          <w:tcPr>
            <w:tcW w:w="3240" w:type="dxa"/>
          </w:tcPr>
          <w:p w14:paraId="6FCDF4EF" w14:textId="77777777" w:rsidR="00355D77" w:rsidRPr="00355D77" w:rsidRDefault="00355D77" w:rsidP="00355D77">
            <w:pPr>
              <w:jc w:val="center"/>
              <w:rPr>
                <w:lang w:val="en-US"/>
              </w:rPr>
            </w:pPr>
            <w:proofErr w:type="spellStart"/>
            <w:r w:rsidRPr="00355D77">
              <w:rPr>
                <w:lang w:val="en-US"/>
              </w:rPr>
              <w:t>Număr</w:t>
            </w:r>
            <w:proofErr w:type="spellEnd"/>
            <w:r w:rsidRPr="00355D77">
              <w:rPr>
                <w:lang w:val="en-US"/>
              </w:rPr>
              <w:t xml:space="preserve"> </w:t>
            </w:r>
            <w:proofErr w:type="spellStart"/>
            <w:r w:rsidRPr="00355D77">
              <w:rPr>
                <w:lang w:val="en-US"/>
              </w:rPr>
              <w:t>voturi</w:t>
            </w:r>
            <w:proofErr w:type="spellEnd"/>
            <w:r w:rsidRPr="00355D77">
              <w:rPr>
                <w:lang w:val="en-US"/>
              </w:rPr>
              <w:t xml:space="preserve"> </w:t>
            </w:r>
            <w:proofErr w:type="spellStart"/>
            <w:r w:rsidRPr="00355D77">
              <w:rPr>
                <w:lang w:val="en-US"/>
              </w:rPr>
              <w:t>împotrivă</w:t>
            </w:r>
            <w:proofErr w:type="spellEnd"/>
          </w:p>
        </w:tc>
        <w:tc>
          <w:tcPr>
            <w:tcW w:w="1980" w:type="dxa"/>
          </w:tcPr>
          <w:p w14:paraId="4B3A6BBC" w14:textId="77777777" w:rsidR="00355D77" w:rsidRPr="00355D77" w:rsidRDefault="00355D77" w:rsidP="00355D77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-</w:t>
            </w:r>
          </w:p>
        </w:tc>
      </w:tr>
      <w:tr w:rsidR="00355D77" w:rsidRPr="00355D77" w14:paraId="3745DF75" w14:textId="77777777" w:rsidTr="0065388F">
        <w:tc>
          <w:tcPr>
            <w:tcW w:w="468" w:type="dxa"/>
          </w:tcPr>
          <w:p w14:paraId="18412FCD" w14:textId="77777777" w:rsidR="00355D77" w:rsidRPr="00355D77" w:rsidRDefault="00355D77" w:rsidP="00355D77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5.</w:t>
            </w:r>
          </w:p>
        </w:tc>
        <w:tc>
          <w:tcPr>
            <w:tcW w:w="3240" w:type="dxa"/>
          </w:tcPr>
          <w:p w14:paraId="17D38D7D" w14:textId="77777777" w:rsidR="00355D77" w:rsidRPr="00355D77" w:rsidRDefault="00355D77" w:rsidP="00355D77">
            <w:pPr>
              <w:jc w:val="center"/>
              <w:rPr>
                <w:lang w:val="en-US"/>
              </w:rPr>
            </w:pPr>
            <w:proofErr w:type="spellStart"/>
            <w:r w:rsidRPr="00355D77">
              <w:rPr>
                <w:lang w:val="en-US"/>
              </w:rPr>
              <w:t>Abțineri</w:t>
            </w:r>
            <w:proofErr w:type="spellEnd"/>
          </w:p>
        </w:tc>
        <w:tc>
          <w:tcPr>
            <w:tcW w:w="1980" w:type="dxa"/>
          </w:tcPr>
          <w:p w14:paraId="29E7A8DD" w14:textId="77777777" w:rsidR="00355D77" w:rsidRPr="00355D77" w:rsidRDefault="00355D77" w:rsidP="00355D77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-</w:t>
            </w:r>
          </w:p>
        </w:tc>
      </w:tr>
      <w:tr w:rsidR="00355D77" w:rsidRPr="00355D77" w14:paraId="34987BF1" w14:textId="77777777" w:rsidTr="0065388F">
        <w:trPr>
          <w:trHeight w:val="312"/>
        </w:trPr>
        <w:tc>
          <w:tcPr>
            <w:tcW w:w="468" w:type="dxa"/>
          </w:tcPr>
          <w:p w14:paraId="0E9A55B0" w14:textId="77777777" w:rsidR="00355D77" w:rsidRPr="00355D77" w:rsidRDefault="00355D77" w:rsidP="00355D77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6.</w:t>
            </w:r>
          </w:p>
        </w:tc>
        <w:tc>
          <w:tcPr>
            <w:tcW w:w="3240" w:type="dxa"/>
          </w:tcPr>
          <w:p w14:paraId="51D5EDAB" w14:textId="77777777" w:rsidR="00355D77" w:rsidRPr="00355D77" w:rsidRDefault="00355D77" w:rsidP="00355D77">
            <w:pPr>
              <w:jc w:val="center"/>
              <w:rPr>
                <w:lang w:val="en-US"/>
              </w:rPr>
            </w:pPr>
            <w:proofErr w:type="spellStart"/>
            <w:r w:rsidRPr="00355D77">
              <w:rPr>
                <w:lang w:val="en-US"/>
              </w:rPr>
              <w:t>Adoptarea</w:t>
            </w:r>
            <w:proofErr w:type="spellEnd"/>
            <w:r w:rsidRPr="00355D77">
              <w:rPr>
                <w:lang w:val="en-US"/>
              </w:rPr>
              <w:t xml:space="preserve"> </w:t>
            </w:r>
            <w:proofErr w:type="spellStart"/>
            <w:r w:rsidRPr="00355D77">
              <w:rPr>
                <w:lang w:val="en-US"/>
              </w:rPr>
              <w:t>hotărârii</w:t>
            </w:r>
            <w:proofErr w:type="spellEnd"/>
            <w:r w:rsidRPr="00355D77">
              <w:rPr>
                <w:lang w:val="en-US"/>
              </w:rPr>
              <w:t xml:space="preserve"> s-a </w:t>
            </w:r>
            <w:proofErr w:type="spellStart"/>
            <w:r w:rsidRPr="00355D77">
              <w:rPr>
                <w:lang w:val="en-US"/>
              </w:rPr>
              <w:t>făcut</w:t>
            </w:r>
            <w:proofErr w:type="spellEnd"/>
            <w:r w:rsidRPr="00355D77">
              <w:rPr>
                <w:lang w:val="en-US"/>
              </w:rPr>
              <w:t xml:space="preserve"> cu</w:t>
            </w:r>
          </w:p>
        </w:tc>
        <w:tc>
          <w:tcPr>
            <w:tcW w:w="1980" w:type="dxa"/>
          </w:tcPr>
          <w:p w14:paraId="170BA3D2" w14:textId="77777777" w:rsidR="00355D77" w:rsidRPr="00355D77" w:rsidRDefault="00355D77" w:rsidP="00355D77">
            <w:pPr>
              <w:jc w:val="center"/>
              <w:rPr>
                <w:lang w:val="en-US"/>
              </w:rPr>
            </w:pPr>
            <w:proofErr w:type="spellStart"/>
            <w:r w:rsidRPr="00355D77">
              <w:rPr>
                <w:lang w:val="en-US"/>
              </w:rPr>
              <w:t>majoritate</w:t>
            </w:r>
            <w:proofErr w:type="spellEnd"/>
            <w:r w:rsidRPr="00355D77">
              <w:rPr>
                <w:lang w:val="en-US"/>
              </w:rPr>
              <w:t xml:space="preserve"> </w:t>
            </w:r>
            <w:proofErr w:type="spellStart"/>
            <w:r w:rsidRPr="00355D77">
              <w:rPr>
                <w:lang w:val="en-US"/>
              </w:rPr>
              <w:t>absolută</w:t>
            </w:r>
            <w:proofErr w:type="spellEnd"/>
          </w:p>
        </w:tc>
      </w:tr>
      <w:bookmarkEnd w:id="3"/>
    </w:tbl>
    <w:p w14:paraId="746029F2" w14:textId="77777777" w:rsidR="00355D77" w:rsidRDefault="00355D77"/>
    <w:sectPr w:rsidR="00355D77" w:rsidSect="00355D77">
      <w:pgSz w:w="11906" w:h="16838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77"/>
    <w:rsid w:val="00355D77"/>
    <w:rsid w:val="00363CA2"/>
    <w:rsid w:val="006416D0"/>
    <w:rsid w:val="007A5226"/>
    <w:rsid w:val="00A65B4A"/>
    <w:rsid w:val="00BB30C5"/>
    <w:rsid w:val="00BE01E5"/>
    <w:rsid w:val="00C97C84"/>
    <w:rsid w:val="00F8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93F81"/>
  <w15:chartTrackingRefBased/>
  <w15:docId w15:val="{A56888A7-3D86-4849-A140-EE77D388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D77"/>
  </w:style>
  <w:style w:type="paragraph" w:styleId="Heading1">
    <w:name w:val="heading 1"/>
    <w:basedOn w:val="Normal"/>
    <w:next w:val="Normal"/>
    <w:link w:val="Heading1Char"/>
    <w:uiPriority w:val="9"/>
    <w:qFormat/>
    <w:rsid w:val="00355D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5D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5D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5D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5D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5D7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5D7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5D7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5D7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D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5D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5D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5D7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5D7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5D7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5D7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5D7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5D7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55D7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5D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5D7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5D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55D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5D7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5D7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55D7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5D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5D7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55D7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355D7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Consiliul Local al Municipiului Lugoj</dc:creator>
  <cp:keywords/>
  <dc:description/>
  <cp:lastModifiedBy>Consiliul Local al Municipiului Lugoj</cp:lastModifiedBy>
  <cp:revision>4</cp:revision>
  <cp:lastPrinted>2024-05-30T11:41:00Z</cp:lastPrinted>
  <dcterms:created xsi:type="dcterms:W3CDTF">2024-05-28T07:20:00Z</dcterms:created>
  <dcterms:modified xsi:type="dcterms:W3CDTF">2024-05-30T11:41:00Z</dcterms:modified>
</cp:coreProperties>
</file>