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7686" w14:textId="77777777" w:rsidR="003560C6" w:rsidRPr="00874BF0" w:rsidRDefault="003560C6" w:rsidP="003560C6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ROMÂNIA</w:t>
      </w:r>
    </w:p>
    <w:p w14:paraId="34A2BFA2" w14:textId="77777777" w:rsidR="003560C6" w:rsidRPr="00874BF0" w:rsidRDefault="003560C6" w:rsidP="003560C6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JUDEȚUL TIMIȘ</w:t>
      </w:r>
    </w:p>
    <w:p w14:paraId="629E723B" w14:textId="77777777" w:rsidR="003560C6" w:rsidRPr="00874BF0" w:rsidRDefault="003560C6" w:rsidP="00356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73912D1A" w14:textId="77777777" w:rsidR="003560C6" w:rsidRPr="00874BF0" w:rsidRDefault="003560C6" w:rsidP="00356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237C3F53" w14:textId="77777777" w:rsidR="003560C6" w:rsidRPr="00874BF0" w:rsidRDefault="003560C6" w:rsidP="00356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4"/>
          <w:u w:val="single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b/>
          <w:kern w:val="3"/>
          <w:sz w:val="28"/>
          <w:szCs w:val="24"/>
          <w:u w:val="single"/>
          <w:lang w:val="ro-RO" w:eastAsia="zh-CN" w:bidi="hi-IN"/>
          <w14:ligatures w14:val="none"/>
        </w:rPr>
        <w:t>HOTĂRÂREA</w:t>
      </w:r>
    </w:p>
    <w:p w14:paraId="709616CF" w14:textId="77777777" w:rsidR="003560C6" w:rsidRDefault="003560C6" w:rsidP="00356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privind concesionarea directă către 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domnul </w:t>
      </w:r>
      <w:r w:rsidRPr="00F866C2">
        <w:rPr>
          <w:rFonts w:ascii="Times New Roman" w:eastAsia="SimSun" w:hAnsi="Times New Roman" w:cs="Arial"/>
          <w:b/>
          <w:kern w:val="3"/>
          <w:sz w:val="24"/>
          <w:szCs w:val="24"/>
          <w:highlight w:val="black"/>
          <w:lang w:val="ro-RO" w:eastAsia="zh-CN" w:bidi="hi-IN"/>
          <w14:ligatures w14:val="none"/>
        </w:rPr>
        <w:t>Antal Atila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874BF0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a unui teren în suprafaţă de 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385</w:t>
      </w:r>
      <w:r w:rsidRPr="00874BF0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m.p., situat în intravilanul Municipiului Lugoj, înscris în C.F. nr. 41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9287</w:t>
      </w:r>
      <w:r w:rsidRPr="00874BF0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Lugoj, </w:t>
      </w:r>
    </w:p>
    <w:p w14:paraId="48F6043A" w14:textId="77777777" w:rsidR="003560C6" w:rsidRPr="00874BF0" w:rsidRDefault="003560C6" w:rsidP="00356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nr. cadastral 41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9287</w:t>
      </w:r>
    </w:p>
    <w:p w14:paraId="210CF6D2" w14:textId="77777777" w:rsidR="003560C6" w:rsidRPr="00874BF0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0965904A" w14:textId="77777777" w:rsidR="003560C6" w:rsidRPr="00874BF0" w:rsidRDefault="003560C6" w:rsidP="003560C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783CB6C7" w14:textId="77777777" w:rsidR="003560C6" w:rsidRDefault="003560C6" w:rsidP="003560C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Având în vedere referatul nr. 16/9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1302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/(RU)9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1303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17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.09.2024 al Viceprimarului Municipiului Lugoj - inițiator al Proiectului de hotărâre;</w:t>
      </w:r>
    </w:p>
    <w:p w14:paraId="40F3449D" w14:textId="77777777" w:rsidR="003560C6" w:rsidRPr="007D6A94" w:rsidRDefault="003560C6" w:rsidP="003560C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7D6A9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164 din 17.09.2024 </w:t>
      </w:r>
      <w:r w:rsidRPr="007D6A94"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t xml:space="preserve">privind concesionarea directă către domnul </w:t>
      </w:r>
      <w:r w:rsidRPr="00F866C2">
        <w:rPr>
          <w:rFonts w:ascii="Times New Roman" w:eastAsia="SimSun" w:hAnsi="Times New Roman" w:cs="Arial"/>
          <w:bCs/>
          <w:kern w:val="3"/>
          <w:sz w:val="24"/>
          <w:szCs w:val="24"/>
          <w:highlight w:val="black"/>
          <w:lang w:val="ro-RO" w:eastAsia="zh-CN" w:bidi="hi-IN"/>
          <w14:ligatures w14:val="none"/>
        </w:rPr>
        <w:t>Antal Atila</w:t>
      </w:r>
      <w:r w:rsidRPr="007D6A94"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t xml:space="preserve"> a unui teren în suprafaţă de 385 m.p., situat în intravilanul Municipiului Lugoj, înscris în C.F. nr. 419287 Lugoj, nr. cadastral 419287;</w:t>
      </w:r>
    </w:p>
    <w:p w14:paraId="308B832B" w14:textId="3F5AE2F0" w:rsidR="003560C6" w:rsidRPr="007D6A94" w:rsidRDefault="003560C6" w:rsidP="003560C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7D6A9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16/92766/(RU)92767 din 19.09.2024 întocmit de Arhitect Șef</w:t>
      </w:r>
      <w:bookmarkStart w:id="0" w:name="_Hlk152137796"/>
      <w:r w:rsidRPr="007D6A9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3A3DB272" w14:textId="6CDAD9CE" w:rsidR="003560C6" w:rsidRPr="007D6A94" w:rsidRDefault="003560C6" w:rsidP="003560C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7D6A94"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101</w:t>
      </w:r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6A94"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</w:t>
      </w:r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.09.2024 al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</w:t>
      </w:r>
      <w:bookmarkEnd w:id="0"/>
      <w:r w:rsidRPr="007D6A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j;</w:t>
      </w:r>
    </w:p>
    <w:p w14:paraId="446D6841" w14:textId="77777777" w:rsidR="003560C6" w:rsidRPr="00874BF0" w:rsidRDefault="003560C6" w:rsidP="00356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referatul nr. 16/9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0997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/(RU)90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998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7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.09.2024 al Direcției urbanism-mediu - Compartimentul urbanism, amenajarea teritoriului și protejarea monumentelor istorice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4454E12" w14:textId="77777777" w:rsidR="003560C6" w:rsidRPr="00874BF0" w:rsidRDefault="003560C6" w:rsidP="003560C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Luând în considerare solicitarea de concesionare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a domnului </w:t>
      </w:r>
      <w:r w:rsidRPr="00F866C2">
        <w:rPr>
          <w:rFonts w:ascii="Times New Roman" w:eastAsia="SimSun" w:hAnsi="Times New Roman" w:cs="Times New Roman"/>
          <w:kern w:val="0"/>
          <w:sz w:val="24"/>
          <w:szCs w:val="24"/>
          <w:highlight w:val="black"/>
          <w:lang w:val="ro-RO" w:eastAsia="zh-CN"/>
          <w14:ligatures w14:val="none"/>
        </w:rPr>
        <w:t>Antal Atila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 înregistrată în evidențele instituției noastre sub nr. 16/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24115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11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3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.2024;</w:t>
      </w:r>
    </w:p>
    <w:p w14:paraId="61D0D4D0" w14:textId="77777777" w:rsidR="003560C6" w:rsidRPr="00874BF0" w:rsidRDefault="003560C6" w:rsidP="003560C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Având în vedere avizul Administrației Naționale a Rezervelor de Stat și Probleme Speciale nr. 198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0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PS din 10.06.2024, înregistrat în evidențele instituției noastre sub nr. 16/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90995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/(RU)90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996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/A2 din 1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7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.09.2024;</w:t>
      </w:r>
    </w:p>
    <w:p w14:paraId="23812C52" w14:textId="77777777" w:rsidR="003560C6" w:rsidRPr="00874BF0" w:rsidRDefault="003560C6" w:rsidP="003560C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Ținând cont de Raportul de evaluare întocmit de CCA CONS-EVAL S.R.L., înregistrat în evidențele instituției noastre sub nr. 16/90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995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/(RU)9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0996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/A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5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17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.09.2024;</w:t>
      </w:r>
    </w:p>
    <w:p w14:paraId="2D8E09D3" w14:textId="77777777" w:rsidR="003560C6" w:rsidRPr="00874BF0" w:rsidRDefault="003560C6" w:rsidP="00356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en-US" w:eastAsia="zh-CN" w:bidi="hi-IN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Hotărârea Consiliului Local nr.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8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18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03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4 </w:t>
      </w:r>
      <w:r w:rsidRPr="00874BF0">
        <w:rPr>
          <w:rFonts w:ascii="Times New Roman" w:eastAsia="SimSun" w:hAnsi="Times New Roman" w:cs="Lucida Sans"/>
          <w:kern w:val="3"/>
          <w:sz w:val="24"/>
          <w:szCs w:val="24"/>
          <w:lang w:val="ro-RO" w:eastAsia="zh-CN" w:bidi="hi-IN"/>
          <w14:ligatures w14:val="none"/>
        </w:rPr>
        <w:t>privind completarea I</w:t>
      </w:r>
      <w:bookmarkStart w:id="1" w:name="Bookmark"/>
      <w:r w:rsidRPr="00874BF0">
        <w:rPr>
          <w:rFonts w:ascii="Times New Roman" w:eastAsia="SimSun" w:hAnsi="Times New Roman" w:cs="Lucida Sans"/>
          <w:kern w:val="3"/>
          <w:sz w:val="24"/>
          <w:szCs w:val="24"/>
          <w:lang w:val="ro-RO" w:eastAsia="zh-CN" w:bidi="hi-IN"/>
          <w14:ligatures w14:val="none"/>
        </w:rPr>
        <w:t>nventarului imobilelor care aparțin domeniului privat al municipiului Lugoj</w:t>
      </w:r>
      <w:bookmarkEnd w:id="1"/>
      <w:r>
        <w:rPr>
          <w:rFonts w:ascii="Times New Roman" w:eastAsia="SimSun" w:hAnsi="Times New Roman" w:cs="Lucida Sans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3D1BBACB" w14:textId="77777777" w:rsidR="003560C6" w:rsidRPr="00874BF0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În conformitate cu art. 24 alin. (3) din Legea nr. 7/1996 a cadastrului și a publicității imobiliare, republicată, cu modificările și completările ulterioare, coroborate cu dispozițiile art. 551 pct. 8 </w:t>
      </w:r>
      <w:r w:rsidRPr="00874BF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din 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Legea nr. 287/2009 privind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Civil,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6BD9E119" w14:textId="77777777" w:rsidR="003560C6" w:rsidRPr="00874BF0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În conformitate cu art. 555-556 și art. 871-873 </w:t>
      </w:r>
      <w:r w:rsidRPr="00874BF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din 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Legea nr. 287/2009 privind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Civil,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209D76BE" w14:textId="77777777" w:rsidR="003560C6" w:rsidRPr="00874BF0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conformitate cu art. 13 alin. (1) coraborat cu art. 15 lit. e) și art. 22 alin. (1) din Legea nr. 50/1991 privind autorizarea executării lucrărilor de construcţii - republicată, cu modificările și completările ulterioare;</w:t>
      </w:r>
    </w:p>
    <w:p w14:paraId="53E117D6" w14:textId="21FD78D7" w:rsidR="003560C6" w:rsidRPr="00874BF0" w:rsidRDefault="003560C6" w:rsidP="003560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art. 87 alin. (5), art. 108 lit. b),  art. 129 alin. (2) lit. c) și alin. (6) lit. b), art. 139 alin. (</w:t>
      </w:r>
      <w:r w:rsidR="001F010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3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)</w:t>
      </w:r>
      <w:r w:rsidR="001F010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lit. g)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, art. 354 și art. 362 alin. (1) din O.U.G. nr. 57/2019 privind Codul administrativ, cu modificările și completările ulterioare;</w:t>
      </w:r>
    </w:p>
    <w:p w14:paraId="7D5C4B26" w14:textId="77777777" w:rsidR="003560C6" w:rsidRPr="00874BF0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În temeiul art. 196 alin. (1) lit. a) și art. 243 alin. (1) lit. a) din O.U.G. nr. 57/2019 privind Codul administrativ, cu modificările și completările ulterioare,</w:t>
      </w:r>
    </w:p>
    <w:p w14:paraId="58BBEBE9" w14:textId="77777777" w:rsidR="003560C6" w:rsidRPr="00874BF0" w:rsidRDefault="003560C6" w:rsidP="003560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</w:pPr>
    </w:p>
    <w:p w14:paraId="3C563445" w14:textId="77777777" w:rsidR="003560C6" w:rsidRPr="00874BF0" w:rsidRDefault="003560C6" w:rsidP="00356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H O T Ă R Ă Ş T  E </w:t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  <w:t>:</w:t>
      </w:r>
    </w:p>
    <w:p w14:paraId="522000C0" w14:textId="77777777" w:rsidR="003560C6" w:rsidRPr="00874BF0" w:rsidRDefault="003560C6" w:rsidP="00356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</w:pPr>
    </w:p>
    <w:p w14:paraId="30C99CBE" w14:textId="77777777" w:rsidR="003560C6" w:rsidRPr="00874BF0" w:rsidRDefault="003560C6" w:rsidP="00356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874B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aprobă Studiul de oportunitate întocmit în vederea concesionării directe a terenului în suprafață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385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m.p., situat în municipiul Lugoj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județul Timiș, 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înscris în C.F. nr.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9287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Lugoj, nr. cadastral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9287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 prevăzut în anexa nr. 1 la prezenta hotărâre.</w:t>
      </w:r>
    </w:p>
    <w:p w14:paraId="418EFA71" w14:textId="77777777" w:rsidR="003560C6" w:rsidRPr="00874BF0" w:rsidRDefault="003560C6" w:rsidP="00356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lastRenderedPageBreak/>
        <w:t>Art.2.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874B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însușește Raportul de evaluare întocmit în vederea stabilirii redevenței pentru concesionarea terenului identificat prin C.F. nr. 41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9287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Lugoj, nr. cadastral 41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9287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, întocmit de către evaluator autorizat-ing. Cioc Cristina Almia, 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prevăzut în anexa nr. 2 la prezenta hotărâre.</w:t>
      </w:r>
    </w:p>
    <w:p w14:paraId="252A9D97" w14:textId="77777777" w:rsidR="003560C6" w:rsidRPr="00874BF0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874B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domnul </w:t>
      </w:r>
      <w:r w:rsidRPr="00F866C2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 w:eastAsia="ro-RO"/>
          <w14:ligatures w14:val="none"/>
        </w:rPr>
        <w:t>Antal Atila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pe o perioadă de 25 de ani, în vederea extinderii construcției,</w:t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la nivelul 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2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16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euro/m.p./an, fără TVA,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 unui teren în suprafaţă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385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m.p., situat în intravilanul Municipiul Lugoj, 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înscris în C.F. nr.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9287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Lugoj, nr. cadastral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9287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6EEC69D7" w14:textId="77777777" w:rsidR="003560C6" w:rsidRPr="00874BF0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Prevederile prezentei hotărâri se aplică începând cu data semnării contractului de concesiune.</w:t>
      </w:r>
    </w:p>
    <w:p w14:paraId="7EA561F3" w14:textId="77777777" w:rsidR="003560C6" w:rsidRPr="00874BF0" w:rsidRDefault="003560C6" w:rsidP="00356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Art.5.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Direcției urbanism - mediu şi Direcţiei venituri.</w:t>
      </w:r>
    </w:p>
    <w:p w14:paraId="29ABA96E" w14:textId="77777777" w:rsidR="003560C6" w:rsidRPr="00874BF0" w:rsidRDefault="003560C6" w:rsidP="00356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Art.6.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– Prezenta hotărâre se comunică:</w:t>
      </w:r>
    </w:p>
    <w:p w14:paraId="398FA812" w14:textId="77777777" w:rsidR="003560C6" w:rsidRPr="00874BF0" w:rsidRDefault="003560C6" w:rsidP="00356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Instituţiei Prefectului, Judeţul  Timiş;</w:t>
      </w:r>
    </w:p>
    <w:p w14:paraId="572F7C7A" w14:textId="77777777" w:rsidR="003560C6" w:rsidRPr="00874BF0" w:rsidRDefault="003560C6" w:rsidP="00356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Primarului Municipiului Lugoj;</w:t>
      </w:r>
    </w:p>
    <w:p w14:paraId="53C7282A" w14:textId="77777777" w:rsidR="003560C6" w:rsidRPr="00874BF0" w:rsidRDefault="003560C6" w:rsidP="00356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Direcţiei juridice;</w:t>
      </w:r>
    </w:p>
    <w:p w14:paraId="1A5CB6EA" w14:textId="77777777" w:rsidR="003560C6" w:rsidRPr="00874BF0" w:rsidRDefault="003560C6" w:rsidP="00356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Direcţiei management financiar;</w:t>
      </w:r>
    </w:p>
    <w:p w14:paraId="71E1F8CF" w14:textId="77777777" w:rsidR="003560C6" w:rsidRPr="00874BF0" w:rsidRDefault="003560C6" w:rsidP="00356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Direcției venituri;</w:t>
      </w:r>
    </w:p>
    <w:p w14:paraId="05131A2F" w14:textId="77777777" w:rsidR="003560C6" w:rsidRPr="00874BF0" w:rsidRDefault="003560C6" w:rsidP="00356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Direcției urbanism-mediu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48E02FA7" w14:textId="77777777" w:rsidR="003560C6" w:rsidRPr="00874BF0" w:rsidRDefault="003560C6" w:rsidP="00356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Compartimentului autorizare activități comerciale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5B90E472" w14:textId="77777777" w:rsidR="003560C6" w:rsidRDefault="003560C6" w:rsidP="003560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Compartimentului urbanism, amenajarea teritoriului 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și protejarea monumentelor istorice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</w:t>
      </w:r>
    </w:p>
    <w:p w14:paraId="6098CDE4" w14:textId="77777777" w:rsidR="003560C6" w:rsidRPr="00874BF0" w:rsidRDefault="003560C6" w:rsidP="003560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Domnului </w:t>
      </w:r>
      <w:r w:rsidRPr="00F866C2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 w:eastAsia="ro-RO"/>
          <w14:ligatures w14:val="none"/>
        </w:rPr>
        <w:t>Antal Atila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611F93EB" w14:textId="77777777" w:rsidR="003560C6" w:rsidRPr="00874BF0" w:rsidRDefault="003560C6" w:rsidP="003560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Biroului de Cadastru şi Publicitate Imobiliară Lugoj;</w:t>
      </w:r>
    </w:p>
    <w:p w14:paraId="137A9463" w14:textId="77777777" w:rsidR="003560C6" w:rsidRPr="00874BF0" w:rsidRDefault="003560C6" w:rsidP="003560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4E0B4948" w14:textId="77777777" w:rsidR="00F856D5" w:rsidRDefault="00F856D5"/>
    <w:p w14:paraId="2E9B0D83" w14:textId="77777777" w:rsidR="003560C6" w:rsidRDefault="003560C6"/>
    <w:p w14:paraId="51587477" w14:textId="0F5B3059" w:rsidR="003560C6" w:rsidRPr="00453839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2" w:name="_Hlk139869561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CONTRASEMNEAZĂ </w:t>
      </w:r>
    </w:p>
    <w:p w14:paraId="4978D4DE" w14:textId="352F2F19" w:rsidR="003560C6" w:rsidRPr="00453839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E86AC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Mihai Agache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</w:t>
      </w:r>
      <w:r w:rsidR="00E86AC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SECRETARUL GENERAL AL MUNICIPIULUI</w:t>
      </w:r>
    </w:p>
    <w:p w14:paraId="3B8B281C" w14:textId="79F469B9" w:rsidR="003560C6" w:rsidRPr="00453839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</w:t>
      </w:r>
      <w:proofErr w:type="spellStart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648E7D61" w14:textId="77777777" w:rsidR="003560C6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6CEFD1" w14:textId="77777777" w:rsidR="003560C6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3390F3F" w14:textId="77777777" w:rsidR="003560C6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E6A48DD" w14:textId="77777777" w:rsidR="003560C6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7A01DB" w14:textId="77777777" w:rsidR="003560C6" w:rsidRPr="00453839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A5F18B" w14:textId="77777777" w:rsidR="003560C6" w:rsidRPr="00453839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E304A2B" w14:textId="4848B84C" w:rsidR="003560C6" w:rsidRPr="00453839" w:rsidRDefault="003560C6" w:rsidP="003560C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156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.09.2024</w:t>
      </w:r>
    </w:p>
    <w:p w14:paraId="1D9A4A4F" w14:textId="77777777" w:rsidR="003560C6" w:rsidRDefault="003560C6" w:rsidP="003560C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32187C0" w14:textId="77777777" w:rsidR="003560C6" w:rsidRDefault="003560C6" w:rsidP="003560C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619C6D" w14:textId="77777777" w:rsidR="003560C6" w:rsidRDefault="003560C6" w:rsidP="003560C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521CB2C" w14:textId="77777777" w:rsidR="003560C6" w:rsidRDefault="003560C6" w:rsidP="00356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C7C3219" w14:textId="77777777" w:rsidR="003560C6" w:rsidRDefault="003560C6" w:rsidP="003560C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39ABE21" w14:textId="77777777" w:rsidR="003560C6" w:rsidRDefault="003560C6" w:rsidP="003560C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7CB1AE" w14:textId="77777777" w:rsidR="003560C6" w:rsidRDefault="003560C6" w:rsidP="003560C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4B95B2B" w14:textId="77777777" w:rsidR="003560C6" w:rsidRPr="00453839" w:rsidRDefault="003560C6" w:rsidP="003560C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3560C6" w:rsidRPr="00453839" w14:paraId="53BBC768" w14:textId="77777777" w:rsidTr="00AD5DBE">
        <w:tc>
          <w:tcPr>
            <w:tcW w:w="468" w:type="dxa"/>
          </w:tcPr>
          <w:p w14:paraId="35EB5D3C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21648DC2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453839">
              <w:rPr>
                <w:rFonts w:eastAsia="Calibri"/>
                <w:lang w:val="en-US"/>
              </w:rPr>
              <w:t>consilieri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299EFF7A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19</w:t>
            </w:r>
          </w:p>
        </w:tc>
      </w:tr>
      <w:tr w:rsidR="003560C6" w:rsidRPr="00453839" w14:paraId="616D013D" w14:textId="77777777" w:rsidTr="00AD5DBE">
        <w:trPr>
          <w:trHeight w:val="188"/>
        </w:trPr>
        <w:tc>
          <w:tcPr>
            <w:tcW w:w="468" w:type="dxa"/>
          </w:tcPr>
          <w:p w14:paraId="65DDC3AF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07A907CA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453839">
              <w:rPr>
                <w:rFonts w:eastAsia="Calibri"/>
                <w:lang w:val="en-US"/>
              </w:rPr>
              <w:t>consilieri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7A9C837B" w14:textId="0FEB71F3" w:rsidR="003560C6" w:rsidRPr="00453839" w:rsidRDefault="00D20F92" w:rsidP="00AD5DB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3560C6" w:rsidRPr="00453839" w14:paraId="65EC996C" w14:textId="77777777" w:rsidTr="00AD5DBE">
        <w:tc>
          <w:tcPr>
            <w:tcW w:w="468" w:type="dxa"/>
          </w:tcPr>
          <w:p w14:paraId="2DD56F3B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018FDC0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Număr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voturi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09CBAE5B" w14:textId="6935ED29" w:rsidR="003560C6" w:rsidRPr="00453839" w:rsidRDefault="00D20F92" w:rsidP="00AD5DB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3560C6" w:rsidRPr="00453839" w14:paraId="24AEDD04" w14:textId="77777777" w:rsidTr="00AD5DBE">
        <w:tc>
          <w:tcPr>
            <w:tcW w:w="468" w:type="dxa"/>
          </w:tcPr>
          <w:p w14:paraId="40C69F33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ED62EA3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Număr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voturi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19C7E528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3560C6" w:rsidRPr="00453839" w14:paraId="6F6E23CF" w14:textId="77777777" w:rsidTr="00AD5DBE">
        <w:tc>
          <w:tcPr>
            <w:tcW w:w="468" w:type="dxa"/>
          </w:tcPr>
          <w:p w14:paraId="63619FBE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33A2C31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59BE2A6B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3560C6" w:rsidRPr="00453839" w14:paraId="78CB1C94" w14:textId="77777777" w:rsidTr="00AD5DBE">
        <w:trPr>
          <w:trHeight w:val="312"/>
        </w:trPr>
        <w:tc>
          <w:tcPr>
            <w:tcW w:w="468" w:type="dxa"/>
          </w:tcPr>
          <w:p w14:paraId="6F60AD57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6AE6C73B" w14:textId="77777777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Adoptarea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hotărârii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453839">
              <w:rPr>
                <w:rFonts w:eastAsia="Calibri"/>
                <w:lang w:val="en-US"/>
              </w:rPr>
              <w:t>făcut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3276208A" w14:textId="7780D5EE" w:rsidR="003560C6" w:rsidRPr="00453839" w:rsidRDefault="003560C6" w:rsidP="00AD5DB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majoritate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="001F010A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2"/>
    </w:tbl>
    <w:p w14:paraId="08C4D131" w14:textId="77777777" w:rsidR="003560C6" w:rsidRDefault="003560C6"/>
    <w:sectPr w:rsidR="003560C6" w:rsidSect="003560C6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D2182"/>
    <w:multiLevelType w:val="hybridMultilevel"/>
    <w:tmpl w:val="DE2E0EA2"/>
    <w:lvl w:ilvl="0" w:tplc="A476CA5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1180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C6"/>
    <w:rsid w:val="000E4D57"/>
    <w:rsid w:val="001F010A"/>
    <w:rsid w:val="003560C6"/>
    <w:rsid w:val="007D6A94"/>
    <w:rsid w:val="00A247D4"/>
    <w:rsid w:val="00C231F2"/>
    <w:rsid w:val="00D20F92"/>
    <w:rsid w:val="00D21C15"/>
    <w:rsid w:val="00E86ACE"/>
    <w:rsid w:val="00EA1F8F"/>
    <w:rsid w:val="00F856D5"/>
    <w:rsid w:val="00F866C2"/>
    <w:rsid w:val="00F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F7F3"/>
  <w15:chartTrackingRefBased/>
  <w15:docId w15:val="{05374009-FB54-4736-9CD9-45DFE218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C6"/>
  </w:style>
  <w:style w:type="paragraph" w:styleId="Heading1">
    <w:name w:val="heading 1"/>
    <w:basedOn w:val="Normal"/>
    <w:next w:val="Normal"/>
    <w:link w:val="Heading1Char"/>
    <w:uiPriority w:val="9"/>
    <w:qFormat/>
    <w:rsid w:val="00356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0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560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2024-10-07T10:15:00Z</dcterms:created>
  <dcterms:modified xsi:type="dcterms:W3CDTF">2024-10-07T10:15:00Z</dcterms:modified>
</cp:coreProperties>
</file>