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06178" w14:textId="77777777" w:rsidR="00D454ED" w:rsidRPr="00A54F39" w:rsidRDefault="00D454ED" w:rsidP="00D454E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            ROMÂNIA</w:t>
      </w:r>
    </w:p>
    <w:p w14:paraId="65682E01" w14:textId="77777777" w:rsidR="00D454ED" w:rsidRPr="00A54F39" w:rsidRDefault="00D454ED" w:rsidP="00D454E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                   JUDEŢUL TIMIŞ</w:t>
      </w:r>
    </w:p>
    <w:p w14:paraId="68B9CE7A" w14:textId="77777777" w:rsidR="00D454ED" w:rsidRDefault="00D454ED" w:rsidP="00D454E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CONSILIUL LOCAL AL MUNICIPIULUI LUGOJ</w:t>
      </w:r>
    </w:p>
    <w:p w14:paraId="3B3310A9" w14:textId="77777777" w:rsidR="00D454ED" w:rsidRDefault="00D454ED" w:rsidP="00D454E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</w:p>
    <w:p w14:paraId="31130447" w14:textId="77777777" w:rsidR="00D454ED" w:rsidRDefault="00D454ED" w:rsidP="00D454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ro-RO" w:eastAsia="ar-SA"/>
          <w14:ligatures w14:val="none"/>
        </w:rPr>
        <w:t>HOTĂRÂREA</w:t>
      </w:r>
    </w:p>
    <w:p w14:paraId="4197EC50" w14:textId="77777777" w:rsidR="00D454ED" w:rsidRDefault="00D454ED" w:rsidP="00D454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privind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diminuarea suprafeței de teren </w:t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>înscrisă în C.F. nr. 40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>9122</w:t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 Lugoj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, </w:t>
      </w:r>
    </w:p>
    <w:p w14:paraId="7C518EB4" w14:textId="77777777" w:rsidR="00D454ED" w:rsidRPr="00931165" w:rsidRDefault="00D454ED" w:rsidP="00D454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>nr.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</w:t>
      </w:r>
      <w:r w:rsidRPr="009311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  <w:t>cadastral 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  <w:t xml:space="preserve"> </w:t>
      </w:r>
      <w:r w:rsidRPr="009311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  <w:t>418/3</w:t>
      </w:r>
    </w:p>
    <w:p w14:paraId="5FDC80D5" w14:textId="77777777" w:rsidR="00D454ED" w:rsidRPr="00A54F39" w:rsidRDefault="00D454ED" w:rsidP="00D454ED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</w:pPr>
    </w:p>
    <w:p w14:paraId="29474585" w14:textId="77777777" w:rsidR="00D454ED" w:rsidRDefault="00D454ED" w:rsidP="00D454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Consiliul Local al Municipiului Lugoj;</w:t>
      </w:r>
    </w:p>
    <w:p w14:paraId="7910A6A8" w14:textId="77777777" w:rsidR="00D454ED" w:rsidRDefault="00D454ED" w:rsidP="00D454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Având în vedere referatul nr. 16/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80580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/(RU)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80581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 xml:space="preserve"> din 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9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.0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8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.202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4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 xml:space="preserve"> al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 xml:space="preserve"> Viceprimarului 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Municipiului Lugoj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 xml:space="preserve"> 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 xml:space="preserve">-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inițiator al Proiectului de hotărâre;</w:t>
      </w:r>
    </w:p>
    <w:p w14:paraId="2839216D" w14:textId="77777777" w:rsidR="00D454ED" w:rsidRPr="006F6539" w:rsidRDefault="00D454ED" w:rsidP="00D454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6F65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145 din 19.08.2024 </w:t>
      </w:r>
      <w:r w:rsidRPr="006F653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>privind diminuarea suprafeței de teren înscrisă în C.F. nr. 409122 Lugoj, nr. cadastral A 418/3;</w:t>
      </w:r>
    </w:p>
    <w:p w14:paraId="7C8671EC" w14:textId="34797E86" w:rsidR="00D454ED" w:rsidRPr="006F6539" w:rsidRDefault="00D454ED" w:rsidP="00D454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6F65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16/81238/(RU)81239 din 20.08.2024 întocmit de</w:t>
      </w:r>
      <w:bookmarkStart w:id="0" w:name="_Hlk152137796"/>
      <w:r w:rsidRPr="006F65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Direcția urbanism-mediu – Compartimentul cadastru;</w:t>
      </w:r>
    </w:p>
    <w:p w14:paraId="598AFEBC" w14:textId="6AFFB458" w:rsidR="00D454ED" w:rsidRPr="006F6539" w:rsidRDefault="00D454ED" w:rsidP="00D454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6F65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Luând în considerare avizul nr. </w:t>
      </w:r>
      <w:r w:rsidR="006F6539" w:rsidRPr="006F65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89</w:t>
      </w:r>
      <w:r w:rsidRPr="006F65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din </w:t>
      </w:r>
      <w:r w:rsidR="006F6539" w:rsidRPr="006F65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27</w:t>
      </w:r>
      <w:r w:rsidRPr="006F65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.08.2024 al Comisiei amenajarea teritoriului, administrarea patrimoniului, urbanism, servicii publice, protecția mediului și a celorlalte Comisii de specialitate ale Consiliului Local al Municipiului Lugoj;</w:t>
      </w:r>
      <w:bookmarkEnd w:id="0"/>
    </w:p>
    <w:p w14:paraId="52C5E568" w14:textId="77777777" w:rsidR="00D454ED" w:rsidRPr="00467B16" w:rsidRDefault="00D454ED" w:rsidP="00D454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referatul Direcției urbanism-mediu – Compartimentul cadastru nr. 16/80329/(RU)80330 din 19.08.2024;</w:t>
      </w:r>
    </w:p>
    <w:p w14:paraId="0CFE9682" w14:textId="77777777" w:rsidR="00D454ED" w:rsidRPr="00467B16" w:rsidRDefault="00D454ED" w:rsidP="00D454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467B1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Luând în considerare documentația tehnică pentru diminuarea suprafeței imobilului înscris în C.F. nr. 409122 Lugoj, nr. cadastral A 418/3, întocmită de PILOT CAD S.R.L., înregistrată în evidențele instituției noastre sub nr. 16/77365 din 06.08.2024;</w:t>
      </w:r>
    </w:p>
    <w:p w14:paraId="1DE0B6E5" w14:textId="77777777" w:rsidR="00D454ED" w:rsidRPr="008839AD" w:rsidRDefault="00D454ED" w:rsidP="00D454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</w:pPr>
      <w:r w:rsidRPr="008839A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Ținând cont de faptul că terenul a cărui diminuare se cere, înscris în C.F. nr. 409122 Lugoj</w:t>
      </w:r>
      <w:r w:rsidRPr="008839A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>,</w:t>
      </w:r>
      <w:r w:rsidRPr="008839A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nr. cadastral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</w:t>
      </w:r>
      <w:r w:rsidRPr="008839A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418/3, aparține domeniului privat al Municipiului Lugoj, fiind situat în extravilanul Municipiului Lugoj, județul Timiș;</w:t>
      </w:r>
    </w:p>
    <w:p w14:paraId="50D53579" w14:textId="77777777" w:rsidR="00D454ED" w:rsidRPr="00D75A19" w:rsidRDefault="00D454ED" w:rsidP="00D454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</w:pPr>
      <w:r w:rsidRPr="00D75A1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Ținând cont de prevederile art. 4 alin. (1), art. 6 și art. 7 din Legea nr. 18/1991 privind fondul funciar, republicată, cu modificările și completările ulterioare;</w:t>
      </w:r>
    </w:p>
    <w:p w14:paraId="1E714B56" w14:textId="77777777" w:rsidR="00D454ED" w:rsidRPr="00D75A19" w:rsidRDefault="00D454ED" w:rsidP="00D454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</w:pPr>
      <w:r w:rsidRPr="00D75A1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În conformitate cu art. 1 alin. (4)-(6), art. 24 alin. (1) și (3), art. 27 alin. (1) şi art. 41 alin. (5</w:t>
      </w:r>
      <w:r w:rsidRPr="00D75A19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val="ro-RO" w:eastAsia="ar-SA"/>
          <w14:ligatures w14:val="none"/>
        </w:rPr>
        <w:t>2</w:t>
      </w:r>
      <w:r w:rsidRPr="00D75A1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) din Legea nr. 7/1996 a cadastrului și a publicității imobiliare, republicată, cu modificările și completările ulterioare;</w:t>
      </w:r>
    </w:p>
    <w:p w14:paraId="7B63D6B0" w14:textId="77777777" w:rsidR="00D454ED" w:rsidRPr="00243161" w:rsidRDefault="00D454ED" w:rsidP="00D454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</w:pPr>
      <w:r w:rsidRPr="00243161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Luând în considerare art. 553 alin. (1), art. 555, art. 557 alin. (2)-(4), art. 879 alin. (2), art. 888, art. 907, art. 908 şi art. 914 din Legea nr. 287/2009 privind Codul Civil, republicată, cu modificările și completările ulterioare</w:t>
      </w:r>
      <w:r w:rsidRPr="00243161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>;</w:t>
      </w:r>
    </w:p>
    <w:p w14:paraId="403023D6" w14:textId="77777777" w:rsidR="00D454ED" w:rsidRPr="007F040F" w:rsidRDefault="00D454ED" w:rsidP="00D454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7F040F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</w:t>
      </w:r>
      <w:r w:rsidRPr="007F040F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ăzând prevederile art. 18 lit. b), </w:t>
      </w:r>
      <w:r w:rsidRPr="007F040F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art. 153 alin. (4) și art. 213 din </w:t>
      </w:r>
      <w:r w:rsidRPr="007F040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Regulamentul de recepţie şi înscriere în evidenţele de cadastru şi carte funciară,</w:t>
      </w:r>
      <w:r w:rsidRPr="007F0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7F040F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aprobat prin Ordinul nr. 600/2023 al directorului general al Agenției Naționale de Cadastru și Publicitate Imobiliară;</w:t>
      </w:r>
    </w:p>
    <w:p w14:paraId="11DB9300" w14:textId="77777777" w:rsidR="00D454ED" w:rsidRPr="007F040F" w:rsidRDefault="00D454ED" w:rsidP="00D454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</w:pPr>
      <w:r w:rsidRPr="007F040F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 xml:space="preserve">În conformitate cu art. 87 alin. (5), art. 129 alin. (2) lit. c), art. 139 alin. (3) lit. g) și art. 354 din Ordonanța de Urgență nr. 57/2019 privind Codul administrativ, </w:t>
      </w:r>
      <w:r w:rsidRPr="007F040F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cu modificările și completările ulterioare</w:t>
      </w:r>
      <w:r w:rsidRPr="007F040F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>;</w:t>
      </w:r>
    </w:p>
    <w:p w14:paraId="2FA31AB4" w14:textId="77777777" w:rsidR="00D454ED" w:rsidRPr="008839AD" w:rsidRDefault="00D454ED" w:rsidP="00D454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val="ro-RO" w:eastAsia="ar-SA"/>
          <w14:ligatures w14:val="none"/>
        </w:rPr>
      </w:pPr>
      <w:r w:rsidRPr="007F040F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 xml:space="preserve">În temeiul art. 196 alin. (1) lit. a) și art. 243 alin. (1) lit. a) din Ordonanța de Urgență nr. 57/2019 privind Codul administrativ, </w:t>
      </w:r>
      <w:r w:rsidRPr="007F040F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cu modificările și completările ulterioare</w:t>
      </w:r>
      <w:r w:rsidRPr="008839AD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val="ro-RO" w:eastAsia="ar-SA"/>
          <w14:ligatures w14:val="none"/>
        </w:rPr>
        <w:t>,</w:t>
      </w:r>
    </w:p>
    <w:p w14:paraId="1F442B9B" w14:textId="77777777" w:rsidR="00D454ED" w:rsidRPr="008839AD" w:rsidRDefault="00D454ED" w:rsidP="00D454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val="ro-RO" w:eastAsia="ar-SA"/>
          <w14:ligatures w14:val="none"/>
        </w:rPr>
      </w:pPr>
    </w:p>
    <w:p w14:paraId="1549A656" w14:textId="77777777" w:rsidR="00D454ED" w:rsidRPr="00A54F39" w:rsidRDefault="00D454ED" w:rsidP="00D454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ar-SA"/>
          <w14:ligatures w14:val="none"/>
        </w:rPr>
        <w:tab/>
      </w:r>
      <w:r w:rsidRPr="00A54F3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ar-SA"/>
          <w14:ligatures w14:val="none"/>
        </w:rPr>
        <w:tab/>
      </w:r>
      <w:r w:rsidRPr="00A54F3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ar-SA"/>
          <w14:ligatures w14:val="none"/>
        </w:rPr>
        <w:tab/>
      </w:r>
      <w:r w:rsidRPr="00A54F3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ar-SA"/>
          <w14:ligatures w14:val="none"/>
        </w:rPr>
        <w:tab/>
        <w:t xml:space="preserve">               </w:t>
      </w:r>
      <w:r w:rsidRPr="00A54F39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ro-RO" w:eastAsia="ar-SA"/>
          <w14:ligatures w14:val="none"/>
        </w:rPr>
        <w:t>H O T Ă R Ă Ş T E  :</w:t>
      </w:r>
    </w:p>
    <w:p w14:paraId="457F0097" w14:textId="77777777" w:rsidR="00D454ED" w:rsidRDefault="00D454ED" w:rsidP="00D454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ro-RO" w:eastAsia="ar-SA"/>
          <w14:ligatures w14:val="none"/>
        </w:rPr>
      </w:pPr>
    </w:p>
    <w:p w14:paraId="34468868" w14:textId="77777777" w:rsidR="00D454ED" w:rsidRPr="00467B16" w:rsidRDefault="00D454ED" w:rsidP="00D454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</w:pPr>
      <w:r w:rsidRPr="00467B1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ar-SA"/>
          <w14:ligatures w14:val="none"/>
        </w:rPr>
        <w:t>Art.1.</w:t>
      </w:r>
      <w:r w:rsidRPr="00467B1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 xml:space="preserve"> -</w:t>
      </w:r>
      <w:r w:rsidRPr="00467B1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Se însuşeşte documentația tehnică pentru diminuarea suprafeței imobilului înscris în C.F. nr. 409122 Lugoj, nr. cadastral A 418/3, întocmită de PILOT CAD S.R.L., anexă la prezenta hotărâre.</w:t>
      </w:r>
    </w:p>
    <w:p w14:paraId="10EBD8AC" w14:textId="77777777" w:rsidR="00D454ED" w:rsidRPr="00DA4530" w:rsidRDefault="00D454ED" w:rsidP="00D45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ab/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ar-SA"/>
          <w14:ligatures w14:val="none"/>
        </w:rPr>
        <w:t>Art.2.</w:t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Se exprimă acordul pentru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diminuarea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suprafeţ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ei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de teren, situată în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ex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travilanul Municipiului Lugoj, înscrisă în C.F. nr. 40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9122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Lugoj, nr.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cadastral A 418/3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, de la suprafața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5,4215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ha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, la suprafața reală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4,2041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ha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, rezultată în urma măsurătorilor.</w:t>
      </w:r>
    </w:p>
    <w:p w14:paraId="42E3FEA0" w14:textId="77777777" w:rsidR="00D454ED" w:rsidRPr="00DA4530" w:rsidRDefault="00D454ED" w:rsidP="00D45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  <w:tab/>
      </w:r>
      <w:r w:rsidRPr="00A54F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ar-SA"/>
          <w14:ligatures w14:val="none"/>
        </w:rPr>
        <w:t>Art.3.</w:t>
      </w:r>
      <w:r w:rsidRPr="00A54F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  <w:t xml:space="preserve">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- Îndeplinirea prevederilor prezentei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ho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tărâri se încredinţează Direcției urbanism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-mediu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şi Direcţiei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management financiar.</w:t>
      </w:r>
    </w:p>
    <w:p w14:paraId="3FAC062F" w14:textId="77777777" w:rsidR="00D454ED" w:rsidRPr="00A54F39" w:rsidRDefault="00D454ED" w:rsidP="00D45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lastRenderedPageBreak/>
        <w:tab/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ar-SA"/>
          <w14:ligatures w14:val="none"/>
        </w:rPr>
        <w:t>Art.4.</w:t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 -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Prezenta hotărâre se comunică:</w:t>
      </w:r>
    </w:p>
    <w:p w14:paraId="45760C8B" w14:textId="77777777" w:rsidR="00D454ED" w:rsidRPr="00A54F39" w:rsidRDefault="00D454ED" w:rsidP="00D45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  <w:t>- Instituţiei Prefectului, Judeţul Timiş;</w:t>
      </w:r>
    </w:p>
    <w:p w14:paraId="5CCC17AC" w14:textId="77777777" w:rsidR="00D454ED" w:rsidRPr="00A54F39" w:rsidRDefault="00D454ED" w:rsidP="00D45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  <w:t>- Primarului Municipiului Lugoj;</w:t>
      </w:r>
    </w:p>
    <w:p w14:paraId="1CB4FFE6" w14:textId="77777777" w:rsidR="00D454ED" w:rsidRPr="00A54F39" w:rsidRDefault="00D454ED" w:rsidP="00D45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  <w:t>- Direcţiei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juridice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;</w:t>
      </w:r>
    </w:p>
    <w:p w14:paraId="66C9C8EF" w14:textId="77777777" w:rsidR="00D454ED" w:rsidRDefault="00D454ED" w:rsidP="00D45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  <w:t>- Direcţiei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management financiar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;</w:t>
      </w:r>
    </w:p>
    <w:p w14:paraId="662E635F" w14:textId="77777777" w:rsidR="00D454ED" w:rsidRDefault="00D454ED" w:rsidP="00D45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  <w:t xml:space="preserve">-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Direcției urbanism-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mediu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pt-PT" w:eastAsia="ar-SA"/>
          <w14:ligatures w14:val="none"/>
        </w:rPr>
        <w:t>;</w:t>
      </w:r>
    </w:p>
    <w:p w14:paraId="1CA71898" w14:textId="77777777" w:rsidR="00D454ED" w:rsidRPr="00A54F39" w:rsidRDefault="00D454ED" w:rsidP="00D45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  <w:t>- Compartimentului cadastru;</w:t>
      </w:r>
    </w:p>
    <w:p w14:paraId="516733F8" w14:textId="77777777" w:rsidR="00D454ED" w:rsidRPr="00A54F39" w:rsidRDefault="00D454ED" w:rsidP="00D45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  <w:t>- Biroului de Cadastru şi Publicitate Imobiliară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pt-PT" w:eastAsia="ar-SA"/>
          <w14:ligatures w14:val="none"/>
        </w:rPr>
        <w:t>;</w:t>
      </w:r>
    </w:p>
    <w:p w14:paraId="7F418622" w14:textId="77777777" w:rsidR="00D454ED" w:rsidRPr="00786BE2" w:rsidRDefault="00D454ED" w:rsidP="00D45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es-ES" w:eastAsia="ar-SA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ar-SA"/>
          <w14:ligatures w14:val="none"/>
        </w:rPr>
        <w:t xml:space="preserve"> S.C. PILOT CAD S.R.L.;</w:t>
      </w:r>
    </w:p>
    <w:p w14:paraId="0FC3CCC7" w14:textId="77777777" w:rsidR="00D454ED" w:rsidRPr="00A54F39" w:rsidRDefault="00D454ED" w:rsidP="00D45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  <w:t xml:space="preserve">- Comisiilor de specialitate ale Consiliului Local.    </w:t>
      </w:r>
    </w:p>
    <w:p w14:paraId="4E4B9BF2" w14:textId="77777777" w:rsidR="00F856D5" w:rsidRDefault="00F856D5"/>
    <w:p w14:paraId="421435A2" w14:textId="77777777" w:rsidR="00D454ED" w:rsidRDefault="00D454ED"/>
    <w:p w14:paraId="52C170B4" w14:textId="77777777" w:rsidR="00D454ED" w:rsidRDefault="00D454ED"/>
    <w:p w14:paraId="60821373" w14:textId="77777777" w:rsidR="00D454ED" w:rsidRPr="00C426AA" w:rsidRDefault="00D454ED" w:rsidP="00D454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1" w:name="_Hlk139869561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79310C33" w14:textId="77777777" w:rsidR="00D454ED" w:rsidRPr="00C426AA" w:rsidRDefault="00D454ED" w:rsidP="00D454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Adrian-Doru Serendan                           SECRETARUL GENERAL AL MUNICIPIULUI</w:t>
      </w:r>
    </w:p>
    <w:p w14:paraId="69ADF02B" w14:textId="7D56FBB3" w:rsidR="00D454ED" w:rsidRPr="00C426AA" w:rsidRDefault="00D454ED" w:rsidP="00D454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</w:t>
      </w:r>
      <w:r w:rsidR="006F65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Dan Ciucu  </w:t>
      </w:r>
    </w:p>
    <w:p w14:paraId="50E39456" w14:textId="77777777" w:rsidR="00D454ED" w:rsidRDefault="00D454ED" w:rsidP="00D454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5BE849A" w14:textId="77777777" w:rsidR="00D454ED" w:rsidRDefault="00D454ED" w:rsidP="00D454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8F1EE39" w14:textId="77777777" w:rsidR="00D454ED" w:rsidRDefault="00D454ED" w:rsidP="00D454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8E0B2F1" w14:textId="77777777" w:rsidR="006F6539" w:rsidRDefault="006F6539" w:rsidP="00D454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7DE881A" w14:textId="77777777" w:rsidR="006F6539" w:rsidRDefault="006F6539" w:rsidP="00D454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7D3E4CC" w14:textId="77777777" w:rsidR="006F6539" w:rsidRDefault="006F6539" w:rsidP="00D454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35350EA" w14:textId="77777777" w:rsidR="006F6539" w:rsidRDefault="006F6539" w:rsidP="00D454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44CD839" w14:textId="77777777" w:rsidR="00D454ED" w:rsidRDefault="00D454ED" w:rsidP="00D454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372AE30" w14:textId="77777777" w:rsidR="00D454ED" w:rsidRPr="00C426AA" w:rsidRDefault="00D454ED" w:rsidP="00D454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1912A0D" w14:textId="77777777" w:rsidR="00D454ED" w:rsidRPr="00C426AA" w:rsidRDefault="00D454ED" w:rsidP="00D454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907118F" w14:textId="64D4BCDB" w:rsidR="00D454ED" w:rsidRDefault="00D454ED" w:rsidP="00D454E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138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29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8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0F3976D1" w14:textId="77777777" w:rsidR="00D454ED" w:rsidRDefault="00D454ED" w:rsidP="00D454E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A8FD791" w14:textId="77777777" w:rsidR="00D454ED" w:rsidRDefault="00D454ED" w:rsidP="00D454E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B4D8C85" w14:textId="77777777" w:rsidR="00D454ED" w:rsidRDefault="00D454ED" w:rsidP="00D454E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914C906" w14:textId="77777777" w:rsidR="00D454ED" w:rsidRDefault="00D454ED" w:rsidP="00D454E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D70A4A6" w14:textId="77777777" w:rsidR="00D454ED" w:rsidRDefault="00D454ED" w:rsidP="00D454E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5695A5B" w14:textId="77777777" w:rsidR="00D454ED" w:rsidRDefault="00D454ED" w:rsidP="00D454E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2B1F7B4" w14:textId="77777777" w:rsidR="006F6539" w:rsidRDefault="006F6539" w:rsidP="00D454E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2DA2FC7" w14:textId="77777777" w:rsidR="006F6539" w:rsidRDefault="006F6539" w:rsidP="00D454E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86A458D" w14:textId="77777777" w:rsidR="006F6539" w:rsidRDefault="006F6539" w:rsidP="00D454E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AE58C30" w14:textId="77777777" w:rsidR="006F6539" w:rsidRDefault="006F6539" w:rsidP="00D454E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5BC3E08" w14:textId="77777777" w:rsidR="00D454ED" w:rsidRDefault="00D454ED" w:rsidP="00D454E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1A4A52F" w14:textId="77777777" w:rsidR="00D454ED" w:rsidRDefault="00D454ED" w:rsidP="00D454E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4619B3F" w14:textId="77777777" w:rsidR="00D454ED" w:rsidRDefault="00D454ED" w:rsidP="00D454E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F8D88F1" w14:textId="77777777" w:rsidR="00D454ED" w:rsidRDefault="00D454ED" w:rsidP="00D454E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A41ACD4" w14:textId="77777777" w:rsidR="00D454ED" w:rsidRDefault="00D454ED" w:rsidP="00D454E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4900A60" w14:textId="77777777" w:rsidR="00D454ED" w:rsidRPr="00C426AA" w:rsidRDefault="00D454ED" w:rsidP="00D454E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4EAB1AE" w14:textId="77777777" w:rsidR="00D454ED" w:rsidRPr="00C426AA" w:rsidRDefault="00D454ED" w:rsidP="00D454E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D454ED" w:rsidRPr="00C426AA" w14:paraId="4CBC9039" w14:textId="77777777" w:rsidTr="003966CE">
        <w:tc>
          <w:tcPr>
            <w:tcW w:w="468" w:type="dxa"/>
          </w:tcPr>
          <w:p w14:paraId="6AAF51E0" w14:textId="77777777" w:rsidR="00D454ED" w:rsidRPr="00C426AA" w:rsidRDefault="00D454ED" w:rsidP="003966C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62E4ED58" w14:textId="77777777" w:rsidR="00D454ED" w:rsidRPr="00C426AA" w:rsidRDefault="00D454ED" w:rsidP="003966C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03722330" w14:textId="77777777" w:rsidR="00D454ED" w:rsidRPr="00C426AA" w:rsidRDefault="00D454ED" w:rsidP="003966C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19</w:t>
            </w:r>
          </w:p>
        </w:tc>
      </w:tr>
      <w:tr w:rsidR="00D454ED" w:rsidRPr="00C426AA" w14:paraId="014A610C" w14:textId="77777777" w:rsidTr="003966CE">
        <w:trPr>
          <w:trHeight w:val="188"/>
        </w:trPr>
        <w:tc>
          <w:tcPr>
            <w:tcW w:w="468" w:type="dxa"/>
          </w:tcPr>
          <w:p w14:paraId="78F5C5DA" w14:textId="77777777" w:rsidR="00D454ED" w:rsidRPr="00C426AA" w:rsidRDefault="00D454ED" w:rsidP="003966C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07B432A9" w14:textId="77777777" w:rsidR="00D454ED" w:rsidRPr="00C426AA" w:rsidRDefault="00D454ED" w:rsidP="003966C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2708379E" w14:textId="6091D5F4" w:rsidR="00D454ED" w:rsidRPr="00C426AA" w:rsidRDefault="000D35E7" w:rsidP="003966C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</w:t>
            </w:r>
          </w:p>
        </w:tc>
      </w:tr>
      <w:tr w:rsidR="00D454ED" w:rsidRPr="00C426AA" w14:paraId="5013B938" w14:textId="77777777" w:rsidTr="003966CE">
        <w:tc>
          <w:tcPr>
            <w:tcW w:w="468" w:type="dxa"/>
          </w:tcPr>
          <w:p w14:paraId="1D79C920" w14:textId="77777777" w:rsidR="00D454ED" w:rsidRPr="00C426AA" w:rsidRDefault="00D454ED" w:rsidP="003966C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64259A34" w14:textId="77777777" w:rsidR="00D454ED" w:rsidRPr="00C426AA" w:rsidRDefault="00D454ED" w:rsidP="003966C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1199B078" w14:textId="3E21EAB8" w:rsidR="00D454ED" w:rsidRPr="00C426AA" w:rsidRDefault="000D35E7" w:rsidP="003966C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</w:p>
        </w:tc>
      </w:tr>
      <w:tr w:rsidR="00D454ED" w:rsidRPr="00C426AA" w14:paraId="09DF062D" w14:textId="77777777" w:rsidTr="003966CE">
        <w:tc>
          <w:tcPr>
            <w:tcW w:w="468" w:type="dxa"/>
          </w:tcPr>
          <w:p w14:paraId="1FB57A14" w14:textId="77777777" w:rsidR="00D454ED" w:rsidRPr="00C426AA" w:rsidRDefault="00D454ED" w:rsidP="003966C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101917DA" w14:textId="77777777" w:rsidR="00D454ED" w:rsidRPr="00C426AA" w:rsidRDefault="00D454ED" w:rsidP="003966C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2DB4BDB8" w14:textId="77777777" w:rsidR="00D454ED" w:rsidRPr="00C426AA" w:rsidRDefault="00D454ED" w:rsidP="003966C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D454ED" w:rsidRPr="00C426AA" w14:paraId="0A804631" w14:textId="77777777" w:rsidTr="003966CE">
        <w:tc>
          <w:tcPr>
            <w:tcW w:w="468" w:type="dxa"/>
          </w:tcPr>
          <w:p w14:paraId="4BFCA704" w14:textId="77777777" w:rsidR="00D454ED" w:rsidRPr="00C426AA" w:rsidRDefault="00D454ED" w:rsidP="003966C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36A026E9" w14:textId="77777777" w:rsidR="00D454ED" w:rsidRPr="00C426AA" w:rsidRDefault="00D454ED" w:rsidP="003966C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3901860C" w14:textId="62CACF87" w:rsidR="00D454ED" w:rsidRPr="00C426AA" w:rsidRDefault="000D35E7" w:rsidP="003966C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</w:tr>
      <w:tr w:rsidR="00D454ED" w:rsidRPr="00C426AA" w14:paraId="6561FF12" w14:textId="77777777" w:rsidTr="003966CE">
        <w:trPr>
          <w:trHeight w:val="312"/>
        </w:trPr>
        <w:tc>
          <w:tcPr>
            <w:tcW w:w="468" w:type="dxa"/>
          </w:tcPr>
          <w:p w14:paraId="76117261" w14:textId="77777777" w:rsidR="00D454ED" w:rsidRPr="00C426AA" w:rsidRDefault="00D454ED" w:rsidP="003966C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165DF65E" w14:textId="77777777" w:rsidR="00D454ED" w:rsidRPr="00C426AA" w:rsidRDefault="00D454ED" w:rsidP="003966C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2DC122D5" w14:textId="77777777" w:rsidR="00D454ED" w:rsidRPr="00C426AA" w:rsidRDefault="00D454ED" w:rsidP="003966C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majoritate absolută</w:t>
            </w:r>
          </w:p>
        </w:tc>
      </w:tr>
      <w:bookmarkEnd w:id="1"/>
    </w:tbl>
    <w:p w14:paraId="3DFCC2C0" w14:textId="77777777" w:rsidR="00D454ED" w:rsidRDefault="00D454ED"/>
    <w:sectPr w:rsidR="00D454ED" w:rsidSect="006F6539">
      <w:pgSz w:w="11906" w:h="16838"/>
      <w:pgMar w:top="1008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ED"/>
    <w:rsid w:val="000D35E7"/>
    <w:rsid w:val="006D55A5"/>
    <w:rsid w:val="006F6539"/>
    <w:rsid w:val="00C21DD0"/>
    <w:rsid w:val="00D454ED"/>
    <w:rsid w:val="00D84482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84B7"/>
  <w15:chartTrackingRefBased/>
  <w15:docId w15:val="{C7B78805-7306-42BD-BBB6-9CF4DEB4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4ED"/>
  </w:style>
  <w:style w:type="paragraph" w:styleId="Heading1">
    <w:name w:val="heading 1"/>
    <w:basedOn w:val="Normal"/>
    <w:next w:val="Normal"/>
    <w:link w:val="Heading1Char"/>
    <w:uiPriority w:val="9"/>
    <w:qFormat/>
    <w:rsid w:val="00D45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4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D454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3</cp:revision>
  <dcterms:created xsi:type="dcterms:W3CDTF">2024-08-27T09:48:00Z</dcterms:created>
  <dcterms:modified xsi:type="dcterms:W3CDTF">2024-08-29T11:27:00Z</dcterms:modified>
</cp:coreProperties>
</file>