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6A6C" w14:textId="1BEE9D1E" w:rsidR="00E128B4" w:rsidRPr="00512263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                            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ROMÂNIA</w:t>
      </w:r>
    </w:p>
    <w:p w14:paraId="6235A512" w14:textId="77777777" w:rsidR="00E128B4" w:rsidRPr="00512263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JUDEŢUL TIMIŞ</w:t>
      </w:r>
    </w:p>
    <w:p w14:paraId="3F0A9CD9" w14:textId="77777777" w:rsidR="00E128B4" w:rsidRDefault="00E128B4" w:rsidP="00E128B4">
      <w:pPr>
        <w:tabs>
          <w:tab w:val="left" w:pos="2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CONSILIUL LOCAL AL MUNICIPIULUI LUG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OJ</w:t>
      </w:r>
    </w:p>
    <w:p w14:paraId="15300D99" w14:textId="77777777" w:rsidR="00E128B4" w:rsidRDefault="00E128B4" w:rsidP="00E128B4">
      <w:pPr>
        <w:tabs>
          <w:tab w:val="left" w:pos="2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</w:p>
    <w:p w14:paraId="6F86551C" w14:textId="77777777" w:rsidR="00E128B4" w:rsidRDefault="00E128B4" w:rsidP="00E128B4">
      <w:pPr>
        <w:tabs>
          <w:tab w:val="left" w:pos="22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ar-SA"/>
          <w14:ligatures w14:val="none"/>
        </w:rPr>
        <w:t>HOTĂRÂREA</w:t>
      </w:r>
    </w:p>
    <w:p w14:paraId="0F7C0BA9" w14:textId="77777777" w:rsidR="00E128B4" w:rsidRPr="00512263" w:rsidRDefault="00E128B4" w:rsidP="00E128B4">
      <w:pPr>
        <w:tabs>
          <w:tab w:val="left" w:pos="22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>privind aprobarea prelungirii contractului de concesiune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 xml:space="preserve"> nr. 140/10418 din 30.07.1998 a terenului situat în intravilanul municipiului Lugoj, în suprafață de 45 m.p., înscris în C.F. nr. 400046 Lugoj (Nr. C.F. vechi: 9354), nr. Top. 9354</w:t>
      </w:r>
    </w:p>
    <w:p w14:paraId="24D808DF" w14:textId="77777777" w:rsidR="00E128B4" w:rsidRPr="00512263" w:rsidRDefault="00E128B4" w:rsidP="00E128B4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</w:pPr>
    </w:p>
    <w:p w14:paraId="0ED90884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Consiliul Local al Municipiului Lugoj;</w:t>
      </w:r>
    </w:p>
    <w:p w14:paraId="4216CAE6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Având în vedere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r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eferatul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16/36820/(RU)36821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din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0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4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4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al Primarului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interimar al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Municipiului Lugoj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inițiator al proiectului de hotărâre; </w:t>
      </w:r>
    </w:p>
    <w:p w14:paraId="700CBC2B" w14:textId="48DE063D" w:rsidR="00E128B4" w:rsidRPr="000C6CBF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0C6CB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68 din 10.04.2024 </w:t>
      </w:r>
      <w:r w:rsidRPr="000C6CBF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ar-SA"/>
          <w14:ligatures w14:val="none"/>
        </w:rPr>
        <w:t>privind aprobarea prelungirii contractului de concesiune nr. 140/10418 din 30.07.1998 a terenului situat în intravilanul municipiului Lugoj, în suprafață de 45 m.p., înscris în C.F. nr. 400046 Lugoj (Nr. C.F. vechi: 9354), nr. Top. 9354;</w:t>
      </w:r>
    </w:p>
    <w:p w14:paraId="339BB32F" w14:textId="13EE74CB" w:rsidR="00E128B4" w:rsidRPr="000C6CBF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0C6CB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r w:rsidRPr="000C6CB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16/37868/(RU)37869 din 12.04.2024 întocmit de </w:t>
      </w:r>
      <w:bookmarkStart w:id="0" w:name="_Hlk152137796"/>
      <w:r w:rsidRPr="000C6CBF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Direcția urbanism-patrimoniu;</w:t>
      </w:r>
    </w:p>
    <w:p w14:paraId="39AF678C" w14:textId="2C775A25" w:rsidR="00E128B4" w:rsidRPr="000C6CBF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0C6CB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613806"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42</w:t>
      </w:r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</w:t>
      </w:r>
      <w:r w:rsidR="00613806"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29</w:t>
      </w:r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.04.2024 al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0C6C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21B51912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>Luând în considerare referatul Direcției urbanism-patrimoniu – Compartimentul urbanism și amenajarea teritoriului nr. 16/36775/(RU)36776 din 10.04.2024;</w:t>
      </w:r>
    </w:p>
    <w:p w14:paraId="3B8F7984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Ținând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cont de solicitarea societății DOWN TOWN S.R.L., reprezentată prin asociat unic dl. </w:t>
      </w:r>
      <w:r w:rsidRPr="009D7D68">
        <w:rPr>
          <w:rFonts w:ascii="Times New Roman" w:eastAsia="Times New Roman" w:hAnsi="Times New Roman" w:cs="Times New Roman"/>
          <w:kern w:val="0"/>
          <w:sz w:val="24"/>
          <w:szCs w:val="20"/>
          <w:highlight w:val="black"/>
          <w:lang w:val="ro-RO" w:eastAsia="ar-SA"/>
          <w14:ligatures w14:val="none"/>
        </w:rPr>
        <w:t>Hodi Mihai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, înregistrată în evidențele instituției noastre sub nr. 16/35450 din 29.03.2023, în vederea prelungirii contractului de concesiune nr. 140/10418 din 30.07.1998;</w:t>
      </w:r>
    </w:p>
    <w:p w14:paraId="0A359CB7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>Luând în considerare Hotărârea Consiliului Local al Municipiului Lugoj nr. 81 din 02.07.1998 privind aprobarea concesionării suprafeței de 45 m.p. teren înscris în C.F. 9354 L.R., nr. top. 1953/2, pe o perioadă de 25 ani pe seama Asociației Familiale ”Agroaliment Simona &amp; Mihaela”, în vederea amenajării unei stații de autobuz cu amplasare de stații comerciale în incinta stației;</w:t>
      </w:r>
    </w:p>
    <w:p w14:paraId="45C9D133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Având în vedere Contractul de concesiune nr.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140/10418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30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7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.199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8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;</w:t>
      </w:r>
    </w:p>
    <w:p w14:paraId="6A6B7E9F" w14:textId="77777777" w:rsidR="00E128B4" w:rsidRPr="005F23F7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În conformitate cu prevederile art. 871-873 </w:t>
      </w:r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din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Legea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nr. 287/2009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privind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Codul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Civil,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republicată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, cu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modificările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completările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proofErr w:type="gramStart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ulterioare</w:t>
      </w:r>
      <w:proofErr w:type="spellEnd"/>
      <w:r w:rsidRPr="005F23F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;</w:t>
      </w:r>
      <w:proofErr w:type="gramEnd"/>
    </w:p>
    <w:p w14:paraId="38E58596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În conformitate cu art. 108 lit. b), art. 129 alin. (2) lit. c) și alin. </w:t>
      </w:r>
      <w:r w:rsidRPr="0051226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ar-SA"/>
          <w14:ligatures w14:val="none"/>
        </w:rPr>
        <w:t xml:space="preserve">(6) lit.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ar-SA"/>
          <w14:ligatures w14:val="none"/>
        </w:rPr>
        <w:t>a</w:t>
      </w:r>
      <w:r w:rsidRPr="0051226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ar-SA"/>
          <w14:ligatures w14:val="none"/>
        </w:rPr>
        <w:t>),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art. 136, art. 139 alin. (3) lit. g),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art. 297 alin. (1) lit. b) și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art. 306 alin. (3) din Ordonanța de Urgență nr. 57/2019 privind Codul administrativ, cu modificările și completările ulterioare;</w:t>
      </w:r>
    </w:p>
    <w:p w14:paraId="58428D94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În temeiul art. 196 alin. (1) lit. a) și art. 243 alin. (1) lit. a) din Ordonanța de Urgență nr. 57/2019 privind Codul administrativ, cu modificările și completările ulterioare,</w:t>
      </w:r>
    </w:p>
    <w:p w14:paraId="0C3E488D" w14:textId="77777777" w:rsidR="00E128B4" w:rsidRDefault="00E128B4" w:rsidP="00E128B4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</w:p>
    <w:p w14:paraId="4C71FE45" w14:textId="77777777" w:rsidR="00E128B4" w:rsidRPr="00512263" w:rsidRDefault="00E128B4" w:rsidP="00E128B4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>H O T Ă R Ă Ş T  E :</w:t>
      </w:r>
    </w:p>
    <w:p w14:paraId="4C348DFC" w14:textId="77777777" w:rsidR="00E128B4" w:rsidRPr="00512263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</w:pPr>
    </w:p>
    <w:p w14:paraId="1737CC20" w14:textId="77777777" w:rsidR="00E128B4" w:rsidRPr="00512263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 xml:space="preserve"> - </w:t>
      </w: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Se aprobă prelungirea contractului de concesiune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140/10418 din 30.07.1988 a terenului situat în intravilanul municipiului Lugoj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în suprafață de 45 m.p., înscris în C.F. nr. 400046 Lugoj (Nr. C.F. vechi: 9354), nr. Top. 9354,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pentru o perioadă de 12 ani și 6 luni, începând cu data de 01.08.2023,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pe seama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societății DOWN TOWN S.R.L.</w:t>
      </w:r>
    </w:p>
    <w:p w14:paraId="529E975B" w14:textId="77777777" w:rsidR="00E128B4" w:rsidRPr="00512263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Art.2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ar-SA"/>
          <w14:ligatures w14:val="none"/>
        </w:rPr>
        <w:t>Î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ndeplinirea prevederilor prezentei hotărâri se încredinţează Direcţiei urbanism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-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patrimoniu și Direcției venituri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Biroul autorizare activități comerciale.</w:t>
      </w:r>
    </w:p>
    <w:p w14:paraId="29214C96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512263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ar-SA"/>
          <w14:ligatures w14:val="none"/>
        </w:rPr>
        <w:t>3.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ar-SA"/>
          <w14:ligatures w14:val="none"/>
        </w:rPr>
        <w:t xml:space="preserve"> 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Prezenta hotărâre se comunică:</w:t>
      </w:r>
    </w:p>
    <w:p w14:paraId="7D83D7C0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7B5215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Instituţiei Prefectului, judeţul  Timiş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;</w:t>
      </w:r>
    </w:p>
    <w:p w14:paraId="45F8E8F8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lastRenderedPageBreak/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Primarului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 xml:space="preserve">interimar al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Municipiului Lugoj;</w:t>
      </w:r>
    </w:p>
    <w:p w14:paraId="790E549F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Direcţiei administraţie publică locală;</w:t>
      </w:r>
    </w:p>
    <w:p w14:paraId="35D1527F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Direcției venituri;</w:t>
      </w:r>
    </w:p>
    <w:p w14:paraId="3A5699FE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Biroului autorizare activități comerciale;</w:t>
      </w:r>
    </w:p>
    <w:p w14:paraId="275E8688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Direcţiei urbanism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-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patrimoniu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>;</w:t>
      </w:r>
    </w:p>
    <w:p w14:paraId="705BE067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ab/>
        <w:t>- Societății DOWN TOWN S.R.L.;</w:t>
      </w:r>
    </w:p>
    <w:p w14:paraId="0FBCB6D3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 xml:space="preserve">Biroului de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>C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 xml:space="preserve">adastru și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>P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 xml:space="preserve">ublicitate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>I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pt-PT" w:eastAsia="ar-SA"/>
          <w14:ligatures w14:val="none"/>
        </w:rPr>
        <w:t>mobiliară;</w:t>
      </w:r>
    </w:p>
    <w:p w14:paraId="55BE633D" w14:textId="77777777" w:rsidR="00E128B4" w:rsidRDefault="00E128B4" w:rsidP="00E128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- </w:t>
      </w:r>
      <w:r w:rsidRPr="00512263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>Comisiilor de specialitate ale Consiliului Local.</w:t>
      </w:r>
    </w:p>
    <w:p w14:paraId="5C9CB6F8" w14:textId="77777777" w:rsidR="00F856D5" w:rsidRDefault="00F856D5"/>
    <w:p w14:paraId="63C08EBC" w14:textId="77777777" w:rsidR="00E128B4" w:rsidRDefault="00E128B4"/>
    <w:p w14:paraId="0152294F" w14:textId="77777777" w:rsidR="00E128B4" w:rsidRDefault="00E128B4"/>
    <w:p w14:paraId="233F2556" w14:textId="77777777" w:rsidR="00E128B4" w:rsidRPr="00D56C8C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48880EE9" w14:textId="77777777" w:rsidR="00E128B4" w:rsidRPr="00D56C8C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26B0E31A" w14:textId="77777777" w:rsidR="00E128B4" w:rsidRPr="00D56C8C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6B0529D8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2335A9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CE6758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65F515F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1C1580C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15B701E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6740728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437E0C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4475726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FE6F68B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8CECA4" w14:textId="77777777" w:rsidR="00E128B4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B5F279E" w14:textId="77777777" w:rsidR="00E128B4" w:rsidRPr="00D56C8C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7FC2A6" w14:textId="77777777" w:rsidR="00E128B4" w:rsidRPr="00D56C8C" w:rsidRDefault="00E128B4" w:rsidP="00E128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5B23A9" w14:textId="40093C0E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</w:t>
      </w:r>
      <w:r w:rsidR="004D340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6F73DD90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B07CEFA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9C3BCB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5AE8E98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4A151BC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BC95E14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72B1BBA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AE9508" w14:textId="77777777" w:rsidR="00713B68" w:rsidRDefault="00713B68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3F3CFD8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B798B00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DB2D878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1274591" w14:textId="77777777" w:rsidR="00E128B4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AA49A94" w14:textId="77777777" w:rsidR="00E128B4" w:rsidRPr="00D56C8C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7CADD82" w14:textId="77777777" w:rsidR="00E128B4" w:rsidRPr="00D56C8C" w:rsidRDefault="00E128B4" w:rsidP="00E128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E128B4" w:rsidRPr="00D56C8C" w14:paraId="2AC1B79C" w14:textId="77777777" w:rsidTr="00597705">
        <w:tc>
          <w:tcPr>
            <w:tcW w:w="468" w:type="dxa"/>
          </w:tcPr>
          <w:p w14:paraId="7CA09179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36F9D993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2A1CB7BE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E128B4" w:rsidRPr="00D56C8C" w14:paraId="33E76E9C" w14:textId="77777777" w:rsidTr="00597705">
        <w:trPr>
          <w:trHeight w:val="188"/>
        </w:trPr>
        <w:tc>
          <w:tcPr>
            <w:tcW w:w="468" w:type="dxa"/>
          </w:tcPr>
          <w:p w14:paraId="64ADAF5D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762D7EDD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4A68DCB2" w14:textId="5430CFD8" w:rsidR="00E128B4" w:rsidRPr="00D56C8C" w:rsidRDefault="000C6CBF" w:rsidP="0059770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128B4" w:rsidRPr="00D56C8C" w14:paraId="6F4EF1D4" w14:textId="77777777" w:rsidTr="00597705">
        <w:tc>
          <w:tcPr>
            <w:tcW w:w="468" w:type="dxa"/>
          </w:tcPr>
          <w:p w14:paraId="508B1742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3082ED9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BF9F593" w14:textId="48376220" w:rsidR="00E128B4" w:rsidRPr="00D56C8C" w:rsidRDefault="000C6CBF" w:rsidP="0059770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128B4" w:rsidRPr="00D56C8C" w14:paraId="38FB8A35" w14:textId="77777777" w:rsidTr="00597705">
        <w:tc>
          <w:tcPr>
            <w:tcW w:w="468" w:type="dxa"/>
          </w:tcPr>
          <w:p w14:paraId="42A0324C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16B67730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1071D4A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E128B4" w:rsidRPr="00D56C8C" w14:paraId="74C18330" w14:textId="77777777" w:rsidTr="00597705">
        <w:tc>
          <w:tcPr>
            <w:tcW w:w="468" w:type="dxa"/>
          </w:tcPr>
          <w:p w14:paraId="24F1E381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6EB193F1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2D857AB7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E128B4" w:rsidRPr="00D56C8C" w14:paraId="6CBD6995" w14:textId="77777777" w:rsidTr="00597705">
        <w:trPr>
          <w:trHeight w:val="312"/>
        </w:trPr>
        <w:tc>
          <w:tcPr>
            <w:tcW w:w="468" w:type="dxa"/>
          </w:tcPr>
          <w:p w14:paraId="3ED2B7EE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34E70A17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1E7AEC06" w14:textId="77777777" w:rsidR="00E128B4" w:rsidRPr="00D56C8C" w:rsidRDefault="00E128B4" w:rsidP="00597705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1"/>
    </w:tbl>
    <w:p w14:paraId="157BA9A2" w14:textId="77777777" w:rsidR="00E128B4" w:rsidRDefault="00E128B4"/>
    <w:sectPr w:rsidR="00E128B4" w:rsidSect="00012F13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B4"/>
    <w:rsid w:val="00012F13"/>
    <w:rsid w:val="000C6CBF"/>
    <w:rsid w:val="00155B8F"/>
    <w:rsid w:val="004D3409"/>
    <w:rsid w:val="00613806"/>
    <w:rsid w:val="00713B68"/>
    <w:rsid w:val="009D7D68"/>
    <w:rsid w:val="00AB3DE7"/>
    <w:rsid w:val="00DC4284"/>
    <w:rsid w:val="00DD7067"/>
    <w:rsid w:val="00E128B4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CC02"/>
  <w15:chartTrackingRefBased/>
  <w15:docId w15:val="{91DD54DE-54DE-4CA5-990B-4810CB8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B4"/>
  </w:style>
  <w:style w:type="paragraph" w:styleId="Heading1">
    <w:name w:val="heading 1"/>
    <w:basedOn w:val="Normal"/>
    <w:next w:val="Normal"/>
    <w:link w:val="Heading1Char"/>
    <w:uiPriority w:val="9"/>
    <w:qFormat/>
    <w:rsid w:val="00E12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8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8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8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8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8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8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8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8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8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8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8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8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8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8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2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8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28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8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28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8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8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28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E128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2024-05-08T12:40:00Z</dcterms:created>
  <dcterms:modified xsi:type="dcterms:W3CDTF">2024-05-08T12:40:00Z</dcterms:modified>
</cp:coreProperties>
</file>