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23052" w14:textId="77777777" w:rsidR="00520C60" w:rsidRPr="00F273BA" w:rsidRDefault="00520C60" w:rsidP="00520C60">
      <w:pPr>
        <w:spacing w:after="0" w:line="240" w:lineRule="auto"/>
        <w:ind w:firstLineChars="700" w:firstLine="1680"/>
        <w:jc w:val="both"/>
        <w:rPr>
          <w:rFonts w:ascii="Times New Roman" w:eastAsia="SimSun" w:hAnsi="Times New Roman" w:cs="Times New Roman"/>
          <w:kern w:val="0"/>
          <w:sz w:val="24"/>
          <w:szCs w:val="24"/>
          <w:lang w:val="ro-RO" w:eastAsia="zh-CN"/>
          <w14:ligatures w14:val="none"/>
        </w:rPr>
      </w:pPr>
      <w:r w:rsidRPr="00F273BA">
        <w:rPr>
          <w:rFonts w:ascii="Times New Roman" w:eastAsia="SimSun" w:hAnsi="Times New Roman" w:cs="Times New Roman"/>
          <w:kern w:val="0"/>
          <w:sz w:val="24"/>
          <w:szCs w:val="24"/>
          <w:lang w:val="ro-RO" w:eastAsia="zh-CN"/>
          <w14:ligatures w14:val="none"/>
        </w:rPr>
        <w:t>ROMÂNIA</w:t>
      </w:r>
    </w:p>
    <w:p w14:paraId="63D4925A" w14:textId="77777777" w:rsidR="00520C60" w:rsidRPr="00F273BA" w:rsidRDefault="00520C60" w:rsidP="00520C60">
      <w:pPr>
        <w:spacing w:after="0" w:line="240" w:lineRule="auto"/>
        <w:ind w:firstLineChars="600" w:firstLine="1440"/>
        <w:jc w:val="both"/>
        <w:rPr>
          <w:rFonts w:ascii="Times New Roman" w:eastAsia="SimSun" w:hAnsi="Times New Roman" w:cs="Times New Roman"/>
          <w:kern w:val="0"/>
          <w:sz w:val="24"/>
          <w:szCs w:val="24"/>
          <w:lang w:val="ro-RO" w:eastAsia="zh-CN"/>
          <w14:ligatures w14:val="none"/>
        </w:rPr>
      </w:pPr>
      <w:r w:rsidRPr="00F273BA">
        <w:rPr>
          <w:rFonts w:ascii="Times New Roman" w:eastAsia="SimSun" w:hAnsi="Times New Roman" w:cs="Times New Roman"/>
          <w:kern w:val="0"/>
          <w:sz w:val="24"/>
          <w:szCs w:val="24"/>
          <w:lang w:val="ro-RO" w:eastAsia="zh-CN"/>
          <w14:ligatures w14:val="none"/>
        </w:rPr>
        <w:t>JUDEȚUL TIMIȘ</w:t>
      </w:r>
    </w:p>
    <w:p w14:paraId="6CFF7B5B" w14:textId="77777777" w:rsidR="00520C60" w:rsidRPr="00F273BA" w:rsidRDefault="00520C60" w:rsidP="00520C60">
      <w:pPr>
        <w:spacing w:after="0" w:line="240" w:lineRule="auto"/>
        <w:jc w:val="both"/>
        <w:rPr>
          <w:rFonts w:ascii="Times New Roman" w:eastAsia="SimSun" w:hAnsi="Times New Roman" w:cs="Times New Roman"/>
          <w:kern w:val="0"/>
          <w:sz w:val="24"/>
          <w:szCs w:val="24"/>
          <w:lang w:val="ro-RO" w:eastAsia="zh-CN"/>
          <w14:ligatures w14:val="none"/>
        </w:rPr>
      </w:pPr>
      <w:r w:rsidRPr="00F273BA">
        <w:rPr>
          <w:rFonts w:ascii="Times New Roman" w:eastAsia="SimSun" w:hAnsi="Times New Roman" w:cs="Times New Roman"/>
          <w:kern w:val="0"/>
          <w:sz w:val="24"/>
          <w:szCs w:val="24"/>
          <w:lang w:val="ro-RO" w:eastAsia="zh-CN"/>
          <w14:ligatures w14:val="none"/>
        </w:rPr>
        <w:t>CONSILIUL LOCAL AL MUNICIPIULUI LUGOJ</w:t>
      </w:r>
    </w:p>
    <w:p w14:paraId="202C4B25" w14:textId="77777777" w:rsidR="00520C60" w:rsidRPr="00F273BA" w:rsidRDefault="00520C60" w:rsidP="00520C60">
      <w:pPr>
        <w:spacing w:after="0" w:line="240" w:lineRule="auto"/>
        <w:jc w:val="both"/>
        <w:rPr>
          <w:rFonts w:ascii="Times New Roman" w:eastAsia="SimSun" w:hAnsi="Times New Roman" w:cs="Times New Roman"/>
          <w:kern w:val="0"/>
          <w:sz w:val="24"/>
          <w:szCs w:val="24"/>
          <w:lang w:val="ro-RO" w:eastAsia="zh-CN"/>
          <w14:ligatures w14:val="none"/>
        </w:rPr>
      </w:pPr>
    </w:p>
    <w:p w14:paraId="5E4B924C" w14:textId="77777777" w:rsidR="00520C60" w:rsidRDefault="00520C60" w:rsidP="00520C60">
      <w:pPr>
        <w:spacing w:after="0" w:line="240" w:lineRule="auto"/>
        <w:jc w:val="center"/>
        <w:rPr>
          <w:rFonts w:ascii="Times New Roman" w:eastAsia="SimSun" w:hAnsi="Times New Roman" w:cs="Times New Roman"/>
          <w:b/>
          <w:bCs/>
          <w:kern w:val="0"/>
          <w:sz w:val="28"/>
          <w:szCs w:val="28"/>
          <w:u w:val="single"/>
          <w:lang w:val="ro-RO" w:eastAsia="zh-CN"/>
          <w14:ligatures w14:val="none"/>
        </w:rPr>
      </w:pPr>
      <w:r w:rsidRPr="00F273BA">
        <w:rPr>
          <w:rFonts w:ascii="Times New Roman" w:eastAsia="SimSun" w:hAnsi="Times New Roman" w:cs="Times New Roman"/>
          <w:b/>
          <w:bCs/>
          <w:kern w:val="0"/>
          <w:sz w:val="28"/>
          <w:szCs w:val="28"/>
          <w:u w:val="single"/>
          <w:lang w:val="ro-RO" w:eastAsia="zh-CN"/>
          <w14:ligatures w14:val="none"/>
        </w:rPr>
        <w:t>HOTĂRÂR</w:t>
      </w:r>
      <w:r>
        <w:rPr>
          <w:rFonts w:ascii="Times New Roman" w:eastAsia="SimSun" w:hAnsi="Times New Roman" w:cs="Times New Roman"/>
          <w:b/>
          <w:bCs/>
          <w:kern w:val="0"/>
          <w:sz w:val="28"/>
          <w:szCs w:val="28"/>
          <w:u w:val="single"/>
          <w:lang w:val="ro-RO" w:eastAsia="zh-CN"/>
          <w14:ligatures w14:val="none"/>
        </w:rPr>
        <w:t>EA</w:t>
      </w:r>
    </w:p>
    <w:p w14:paraId="14384EDF" w14:textId="77777777" w:rsidR="00520C60" w:rsidRPr="00F273BA" w:rsidRDefault="00520C60" w:rsidP="00520C60">
      <w:pPr>
        <w:spacing w:after="0" w:line="240" w:lineRule="auto"/>
        <w:jc w:val="center"/>
        <w:rPr>
          <w:rFonts w:ascii="Times New Roman" w:eastAsia="SimSun" w:hAnsi="Times New Roman" w:cs="Times New Roman"/>
          <w:b/>
          <w:bCs/>
          <w:kern w:val="0"/>
          <w:sz w:val="28"/>
          <w:szCs w:val="28"/>
          <w:u w:val="single"/>
          <w:lang w:val="ro-RO" w:eastAsia="zh-CN"/>
          <w14:ligatures w14:val="none"/>
        </w:rPr>
      </w:pPr>
      <w:r w:rsidRPr="00F273BA">
        <w:rPr>
          <w:rFonts w:ascii="Times New Roman" w:eastAsia="SimSun" w:hAnsi="Times New Roman" w:cs="Times New Roman"/>
          <w:b/>
          <w:bCs/>
          <w:kern w:val="0"/>
          <w:sz w:val="24"/>
          <w:szCs w:val="24"/>
          <w:lang w:val="ro-RO" w:eastAsia="zh-CN"/>
          <w14:ligatures w14:val="none"/>
        </w:rPr>
        <w:t>pentru modificarea H</w:t>
      </w:r>
      <w:r>
        <w:rPr>
          <w:rFonts w:ascii="Times New Roman" w:eastAsia="SimSun" w:hAnsi="Times New Roman" w:cs="Times New Roman"/>
          <w:b/>
          <w:bCs/>
          <w:kern w:val="0"/>
          <w:sz w:val="24"/>
          <w:szCs w:val="24"/>
          <w:lang w:val="ro-RO" w:eastAsia="zh-CN"/>
          <w14:ligatures w14:val="none"/>
        </w:rPr>
        <w:t>.</w:t>
      </w:r>
      <w:r w:rsidRPr="00F273BA">
        <w:rPr>
          <w:rFonts w:ascii="Times New Roman" w:eastAsia="SimSun" w:hAnsi="Times New Roman" w:cs="Times New Roman"/>
          <w:b/>
          <w:bCs/>
          <w:kern w:val="0"/>
          <w:sz w:val="24"/>
          <w:szCs w:val="24"/>
          <w:lang w:val="ro-RO" w:eastAsia="zh-CN"/>
          <w14:ligatures w14:val="none"/>
        </w:rPr>
        <w:t>C</w:t>
      </w:r>
      <w:r>
        <w:rPr>
          <w:rFonts w:ascii="Times New Roman" w:eastAsia="SimSun" w:hAnsi="Times New Roman" w:cs="Times New Roman"/>
          <w:b/>
          <w:bCs/>
          <w:kern w:val="0"/>
          <w:sz w:val="24"/>
          <w:szCs w:val="24"/>
          <w:lang w:val="ro-RO" w:eastAsia="zh-CN"/>
          <w14:ligatures w14:val="none"/>
        </w:rPr>
        <w:t>.</w:t>
      </w:r>
      <w:r w:rsidRPr="00F273BA">
        <w:rPr>
          <w:rFonts w:ascii="Times New Roman" w:eastAsia="SimSun" w:hAnsi="Times New Roman" w:cs="Times New Roman"/>
          <w:b/>
          <w:bCs/>
          <w:kern w:val="0"/>
          <w:sz w:val="24"/>
          <w:szCs w:val="24"/>
          <w:lang w:val="ro-RO" w:eastAsia="zh-CN"/>
          <w14:ligatures w14:val="none"/>
        </w:rPr>
        <w:t>L</w:t>
      </w:r>
      <w:r>
        <w:rPr>
          <w:rFonts w:ascii="Times New Roman" w:eastAsia="SimSun" w:hAnsi="Times New Roman" w:cs="Times New Roman"/>
          <w:b/>
          <w:bCs/>
          <w:kern w:val="0"/>
          <w:sz w:val="24"/>
          <w:szCs w:val="24"/>
          <w:lang w:val="ro-RO" w:eastAsia="zh-CN"/>
          <w14:ligatures w14:val="none"/>
        </w:rPr>
        <w:t>.</w:t>
      </w:r>
      <w:r w:rsidRPr="00F273BA">
        <w:rPr>
          <w:rFonts w:ascii="Times New Roman" w:eastAsia="SimSun" w:hAnsi="Times New Roman" w:cs="Times New Roman"/>
          <w:b/>
          <w:bCs/>
          <w:kern w:val="0"/>
          <w:sz w:val="24"/>
          <w:szCs w:val="24"/>
          <w:lang w:val="ro-RO" w:eastAsia="zh-CN"/>
          <w14:ligatures w14:val="none"/>
        </w:rPr>
        <w:t xml:space="preserve"> nr. 273 din 28.12.2021 privind aprobarea proiectului  „Reabilitare și dotări Cămin Cultural din Satul Măguri”, în vederea finanțării acestuia în cadrul Programului Operațional  Regional 2014 - 2020, Axa Prioritară 9, Obiectiv Specific 9.1, apelul de proiecte  nr. POR /2018/9/9.1/1/7 REGIUNI și a cheltuielilor</w:t>
      </w:r>
      <w:r>
        <w:rPr>
          <w:rFonts w:ascii="Times New Roman" w:eastAsia="SimSun" w:hAnsi="Times New Roman" w:cs="Times New Roman"/>
          <w:b/>
          <w:bCs/>
          <w:kern w:val="0"/>
          <w:sz w:val="24"/>
          <w:szCs w:val="24"/>
          <w:lang w:val="ro-RO" w:eastAsia="zh-CN"/>
          <w14:ligatures w14:val="none"/>
        </w:rPr>
        <w:t xml:space="preserve"> </w:t>
      </w:r>
      <w:r w:rsidRPr="00F273BA">
        <w:rPr>
          <w:rFonts w:ascii="Times New Roman" w:eastAsia="SimSun" w:hAnsi="Times New Roman" w:cs="Times New Roman"/>
          <w:b/>
          <w:bCs/>
          <w:kern w:val="0"/>
          <w:sz w:val="24"/>
          <w:szCs w:val="24"/>
          <w:lang w:val="ro-RO" w:eastAsia="zh-CN"/>
          <w14:ligatures w14:val="none"/>
        </w:rPr>
        <w:t>legate de acesta</w:t>
      </w:r>
    </w:p>
    <w:p w14:paraId="4F366BA5" w14:textId="77777777" w:rsidR="00520C60" w:rsidRDefault="00520C60" w:rsidP="00520C60">
      <w:pPr>
        <w:spacing w:after="0" w:line="240" w:lineRule="auto"/>
        <w:jc w:val="both"/>
        <w:rPr>
          <w:rFonts w:ascii="Times New Roman" w:eastAsia="SimSun" w:hAnsi="Times New Roman" w:cs="Times New Roman"/>
          <w:kern w:val="0"/>
          <w:sz w:val="24"/>
          <w:szCs w:val="24"/>
          <w:lang w:val="ro-RO" w:eastAsia="zh-CN"/>
          <w14:ligatures w14:val="none"/>
        </w:rPr>
      </w:pPr>
    </w:p>
    <w:p w14:paraId="75CC8057" w14:textId="77777777" w:rsidR="00520C60" w:rsidRDefault="00520C60" w:rsidP="00520C60">
      <w:pPr>
        <w:spacing w:after="0" w:line="240" w:lineRule="auto"/>
        <w:ind w:firstLine="720"/>
        <w:jc w:val="both"/>
        <w:rPr>
          <w:rFonts w:ascii="Times New Roman" w:eastAsia="SimSun" w:hAnsi="Times New Roman" w:cs="Times New Roman"/>
          <w:kern w:val="0"/>
          <w:sz w:val="24"/>
          <w:szCs w:val="24"/>
          <w:lang w:val="ro-RO" w:eastAsia="zh-CN"/>
          <w14:ligatures w14:val="none"/>
        </w:rPr>
      </w:pPr>
      <w:r w:rsidRPr="00F273BA">
        <w:rPr>
          <w:rFonts w:ascii="Times New Roman" w:eastAsia="SimSun" w:hAnsi="Times New Roman" w:cs="Times New Roman"/>
          <w:kern w:val="0"/>
          <w:sz w:val="24"/>
          <w:szCs w:val="24"/>
          <w:lang w:val="ro-RO" w:eastAsia="zh-CN"/>
          <w14:ligatures w14:val="none"/>
        </w:rPr>
        <w:t>Consiliul local al Municipiului Lugoj;</w:t>
      </w:r>
    </w:p>
    <w:p w14:paraId="67BD14C0" w14:textId="77777777" w:rsidR="00520C60" w:rsidRDefault="00520C60" w:rsidP="00520C60">
      <w:pPr>
        <w:spacing w:after="0" w:line="240" w:lineRule="auto"/>
        <w:ind w:firstLine="720"/>
        <w:jc w:val="both"/>
        <w:rPr>
          <w:rFonts w:ascii="Times New Roman" w:eastAsia="MS ??" w:hAnsi="Times New Roman" w:cs="Times New Roman"/>
          <w:kern w:val="0"/>
          <w:sz w:val="24"/>
          <w:szCs w:val="20"/>
          <w:lang w:val="ro-RO" w:eastAsia="ro-RO"/>
          <w14:ligatures w14:val="none"/>
        </w:rPr>
      </w:pPr>
      <w:r w:rsidRPr="005C64EC">
        <w:rPr>
          <w:rFonts w:ascii="Times New Roman" w:eastAsia="MS ??" w:hAnsi="Times New Roman" w:cs="Times New Roman"/>
          <w:kern w:val="0"/>
          <w:sz w:val="24"/>
          <w:szCs w:val="20"/>
          <w:lang w:val="ro-RO" w:eastAsia="ro-RO"/>
          <w14:ligatures w14:val="none"/>
        </w:rPr>
        <w:t xml:space="preserve">Având în vedere referatul Direcției investiții, finanțări – Serviciul finanțări și implementare alte programe nr. </w:t>
      </w:r>
      <w:r w:rsidRPr="004963F2">
        <w:rPr>
          <w:rFonts w:ascii="Times New Roman" w:eastAsia="MS ??" w:hAnsi="Times New Roman" w:cs="Times New Roman"/>
          <w:kern w:val="0"/>
          <w:sz w:val="24"/>
          <w:szCs w:val="20"/>
          <w:lang w:val="ro-RO" w:eastAsia="ro-RO"/>
          <w14:ligatures w14:val="none"/>
        </w:rPr>
        <w:t>16/11</w:t>
      </w:r>
      <w:r>
        <w:rPr>
          <w:rFonts w:ascii="Times New Roman" w:eastAsia="MS ??" w:hAnsi="Times New Roman" w:cs="Times New Roman"/>
          <w:kern w:val="0"/>
          <w:sz w:val="24"/>
          <w:szCs w:val="20"/>
          <w:lang w:val="ro-RO" w:eastAsia="ro-RO"/>
          <w14:ligatures w14:val="none"/>
        </w:rPr>
        <w:t>6744</w:t>
      </w:r>
      <w:r w:rsidRPr="004963F2">
        <w:rPr>
          <w:rFonts w:ascii="Times New Roman" w:eastAsia="MS ??" w:hAnsi="Times New Roman" w:cs="Times New Roman"/>
          <w:kern w:val="0"/>
          <w:sz w:val="24"/>
          <w:szCs w:val="20"/>
          <w:lang w:val="ro-RO" w:eastAsia="ro-RO"/>
          <w14:ligatures w14:val="none"/>
        </w:rPr>
        <w:t>/(RU)11</w:t>
      </w:r>
      <w:r>
        <w:rPr>
          <w:rFonts w:ascii="Times New Roman" w:eastAsia="MS ??" w:hAnsi="Times New Roman" w:cs="Times New Roman"/>
          <w:kern w:val="0"/>
          <w:sz w:val="24"/>
          <w:szCs w:val="20"/>
          <w:lang w:val="ro-RO" w:eastAsia="ro-RO"/>
          <w14:ligatures w14:val="none"/>
        </w:rPr>
        <w:t>6745</w:t>
      </w:r>
      <w:r w:rsidRPr="004963F2">
        <w:rPr>
          <w:rFonts w:ascii="Times New Roman" w:eastAsia="MS ??" w:hAnsi="Times New Roman" w:cs="Times New Roman"/>
          <w:kern w:val="0"/>
          <w:sz w:val="24"/>
          <w:szCs w:val="20"/>
          <w:lang w:val="ro-RO" w:eastAsia="ro-RO"/>
          <w14:ligatures w14:val="none"/>
        </w:rPr>
        <w:t xml:space="preserve"> din 2</w:t>
      </w:r>
      <w:r>
        <w:rPr>
          <w:rFonts w:ascii="Times New Roman" w:eastAsia="MS ??" w:hAnsi="Times New Roman" w:cs="Times New Roman"/>
          <w:kern w:val="0"/>
          <w:sz w:val="24"/>
          <w:szCs w:val="20"/>
          <w:lang w:val="ro-RO" w:eastAsia="ro-RO"/>
          <w14:ligatures w14:val="none"/>
        </w:rPr>
        <w:t>2</w:t>
      </w:r>
      <w:r w:rsidRPr="004963F2">
        <w:rPr>
          <w:rFonts w:ascii="Times New Roman" w:eastAsia="MS ??" w:hAnsi="Times New Roman" w:cs="Times New Roman"/>
          <w:kern w:val="0"/>
          <w:sz w:val="24"/>
          <w:szCs w:val="20"/>
          <w:lang w:val="ro-RO" w:eastAsia="ro-RO"/>
          <w14:ligatures w14:val="none"/>
        </w:rPr>
        <w:t>.11.2024;</w:t>
      </w:r>
    </w:p>
    <w:p w14:paraId="5AA92DBC" w14:textId="77777777" w:rsidR="00520C60" w:rsidRPr="00032925" w:rsidRDefault="00520C60" w:rsidP="00520C60">
      <w:pPr>
        <w:spacing w:after="0" w:line="240" w:lineRule="auto"/>
        <w:ind w:firstLine="720"/>
        <w:jc w:val="both"/>
        <w:rPr>
          <w:rFonts w:ascii="Times New Roman" w:eastAsia="MS ??" w:hAnsi="Times New Roman" w:cs="Times New Roman"/>
          <w:kern w:val="0"/>
          <w:sz w:val="24"/>
          <w:szCs w:val="20"/>
          <w:lang w:val="ro-RO" w:eastAsia="ro-RO"/>
          <w14:ligatures w14:val="none"/>
        </w:rPr>
      </w:pPr>
      <w:r w:rsidRPr="00032925">
        <w:rPr>
          <w:rFonts w:ascii="Times New Roman" w:eastAsia="Times New Roman" w:hAnsi="Times New Roman" w:cs="Times New Roman"/>
          <w:kern w:val="0"/>
          <w:sz w:val="24"/>
          <w:szCs w:val="24"/>
          <w:lang w:val="ro-RO" w:eastAsia="ro-RO"/>
          <w14:ligatures w14:val="none"/>
        </w:rPr>
        <w:t>Având în vedere referatul nr. 16/1168332/(RU)116833 din 22.11.2024 al Primarului Municipiului Lugoj - inițiator al proiectului de hotărâre;</w:t>
      </w:r>
    </w:p>
    <w:p w14:paraId="182176A8" w14:textId="77777777" w:rsidR="00520C60" w:rsidRPr="00032925" w:rsidRDefault="00520C60" w:rsidP="00520C60">
      <w:pPr>
        <w:spacing w:after="0" w:line="240" w:lineRule="auto"/>
        <w:ind w:firstLine="720"/>
        <w:jc w:val="both"/>
        <w:rPr>
          <w:rFonts w:ascii="Times New Roman" w:eastAsia="MS ??" w:hAnsi="Times New Roman" w:cs="Times New Roman"/>
          <w:kern w:val="0"/>
          <w:sz w:val="24"/>
          <w:szCs w:val="20"/>
          <w:lang w:val="ro-RO" w:eastAsia="ro-RO"/>
          <w14:ligatures w14:val="none"/>
        </w:rPr>
      </w:pPr>
      <w:r w:rsidRPr="00032925">
        <w:rPr>
          <w:rFonts w:ascii="Times New Roman" w:eastAsia="Times New Roman" w:hAnsi="Times New Roman" w:cs="Times New Roman"/>
          <w:kern w:val="0"/>
          <w:sz w:val="24"/>
          <w:szCs w:val="24"/>
          <w:lang w:val="ro-RO" w:eastAsia="ro-RO"/>
          <w14:ligatures w14:val="none"/>
        </w:rPr>
        <w:t>Având în vedere Proiectul de hotărâre nr. 222 din 22.11.2024 pentru modificarea H.C.L. nr. 273 din 28.12.2021 privind aprobarea proiectului  „Reabilitare și dotări Cămin Cultural din Satul Măguri”, în vederea finanțării acestuia în cadrul Programului Operațional  Regional 2014 - 2020, Axa Prioritară 9, Obiectiv Specific 9.1, apelul de proiecte  nr. POR /2018/9/9.1/1/7 REGIUNI și a cheltuielilor legate de acesta;</w:t>
      </w:r>
    </w:p>
    <w:p w14:paraId="160B655C" w14:textId="77777777" w:rsidR="00520C60" w:rsidRPr="00032925" w:rsidRDefault="00520C60" w:rsidP="00520C60">
      <w:pPr>
        <w:spacing w:after="0" w:line="240" w:lineRule="auto"/>
        <w:ind w:firstLine="720"/>
        <w:jc w:val="both"/>
        <w:rPr>
          <w:rFonts w:ascii="Times New Roman" w:eastAsia="MS ??" w:hAnsi="Times New Roman" w:cs="Times New Roman"/>
          <w:kern w:val="0"/>
          <w:sz w:val="24"/>
          <w:szCs w:val="20"/>
          <w:lang w:val="ro-RO" w:eastAsia="ro-RO"/>
          <w14:ligatures w14:val="none"/>
        </w:rPr>
      </w:pPr>
      <w:r w:rsidRPr="00032925">
        <w:rPr>
          <w:rFonts w:ascii="Times New Roman" w:eastAsia="Times New Roman" w:hAnsi="Times New Roman" w:cs="Times New Roman"/>
          <w:kern w:val="0"/>
          <w:sz w:val="24"/>
          <w:szCs w:val="24"/>
          <w:lang w:val="ro-RO" w:eastAsia="ro-RO"/>
          <w14:ligatures w14:val="none"/>
        </w:rPr>
        <w:t>Luând în considerare raportul de specialitate nr. 16/117085/(RU)117086 din 22.11.2024 întocmit de Direcția investiții, finanțări – Serviciul finanțări și implementare alte programe;</w:t>
      </w:r>
    </w:p>
    <w:p w14:paraId="051EC3DF" w14:textId="4D4A82E8" w:rsidR="00520C60" w:rsidRPr="00032925" w:rsidRDefault="00520C60" w:rsidP="00520C60">
      <w:pPr>
        <w:spacing w:after="0" w:line="240" w:lineRule="auto"/>
        <w:ind w:firstLine="720"/>
        <w:jc w:val="both"/>
        <w:rPr>
          <w:rFonts w:ascii="Times New Roman" w:eastAsia="MS ??" w:hAnsi="Times New Roman" w:cs="Times New Roman"/>
          <w:kern w:val="0"/>
          <w:sz w:val="24"/>
          <w:szCs w:val="20"/>
          <w:lang w:val="ro-RO" w:eastAsia="ro-RO"/>
          <w14:ligatures w14:val="none"/>
        </w:rPr>
      </w:pPr>
      <w:r w:rsidRPr="00032925">
        <w:rPr>
          <w:rFonts w:ascii="Times New Roman" w:eastAsia="Times New Roman" w:hAnsi="Times New Roman" w:cs="Times New Roman"/>
          <w:kern w:val="0"/>
          <w:sz w:val="24"/>
          <w:szCs w:val="24"/>
          <w:lang w:val="ro-RO" w:eastAsia="ro-RO"/>
          <w14:ligatures w14:val="none"/>
        </w:rPr>
        <w:t xml:space="preserve">Luând în considerare avizul nr. </w:t>
      </w:r>
      <w:r w:rsidR="00000F7C" w:rsidRPr="00032925">
        <w:rPr>
          <w:rFonts w:ascii="Times New Roman" w:eastAsia="Times New Roman" w:hAnsi="Times New Roman" w:cs="Times New Roman"/>
          <w:kern w:val="0"/>
          <w:sz w:val="24"/>
          <w:szCs w:val="24"/>
          <w:lang w:val="ro-RO" w:eastAsia="ro-RO"/>
          <w14:ligatures w14:val="none"/>
        </w:rPr>
        <w:t>115</w:t>
      </w:r>
      <w:r w:rsidRPr="00032925">
        <w:rPr>
          <w:rFonts w:ascii="Times New Roman" w:eastAsia="Times New Roman" w:hAnsi="Times New Roman" w:cs="Times New Roman"/>
          <w:kern w:val="0"/>
          <w:sz w:val="24"/>
          <w:szCs w:val="24"/>
          <w:lang w:val="ro-RO" w:eastAsia="ro-RO"/>
          <w14:ligatures w14:val="none"/>
        </w:rPr>
        <w:t xml:space="preserve"> din </w:t>
      </w:r>
      <w:r w:rsidR="00000F7C" w:rsidRPr="00032925">
        <w:rPr>
          <w:rFonts w:ascii="Times New Roman" w:eastAsia="Times New Roman" w:hAnsi="Times New Roman" w:cs="Times New Roman"/>
          <w:kern w:val="0"/>
          <w:sz w:val="24"/>
          <w:szCs w:val="24"/>
          <w:lang w:val="ro-RO" w:eastAsia="ro-RO"/>
          <w14:ligatures w14:val="none"/>
        </w:rPr>
        <w:t>26</w:t>
      </w:r>
      <w:r w:rsidRPr="00032925">
        <w:rPr>
          <w:rFonts w:ascii="Times New Roman" w:eastAsia="Times New Roman" w:hAnsi="Times New Roman" w:cs="Times New Roman"/>
          <w:kern w:val="0"/>
          <w:sz w:val="24"/>
          <w:szCs w:val="24"/>
          <w:lang w:val="ro-RO" w:eastAsia="ro-RO"/>
          <w14:ligatures w14:val="none"/>
        </w:rPr>
        <w:t>.11.2024 al Comisiei activități economico – financiare, agricultură, comerț, turism, activități social – culturale, tineret și sport  și a celorlalte Comisii de specialitate  ale Consiliului Local al Municipiului Lugoj;</w:t>
      </w:r>
    </w:p>
    <w:p w14:paraId="6428BEE5" w14:textId="77777777" w:rsidR="00520C60" w:rsidRDefault="00520C60" w:rsidP="00520C60">
      <w:pPr>
        <w:spacing w:after="0" w:line="240" w:lineRule="auto"/>
        <w:ind w:firstLine="720"/>
        <w:jc w:val="both"/>
        <w:rPr>
          <w:rFonts w:ascii="Times New Roman" w:eastAsia="MS ??" w:hAnsi="Times New Roman" w:cs="Times New Roman"/>
          <w:kern w:val="0"/>
          <w:sz w:val="24"/>
          <w:szCs w:val="20"/>
          <w:lang w:val="ro-RO" w:eastAsia="ro-RO"/>
          <w14:ligatures w14:val="none"/>
        </w:rPr>
      </w:pPr>
      <w:r w:rsidRPr="00F273BA">
        <w:rPr>
          <w:rFonts w:ascii="Times New Roman" w:eastAsia="SimSun" w:hAnsi="Times New Roman" w:cs="Times New Roman"/>
          <w:kern w:val="0"/>
          <w:sz w:val="24"/>
          <w:szCs w:val="24"/>
          <w:lang w:val="ro-RO" w:eastAsia="zh-CN"/>
          <w14:ligatures w14:val="none"/>
        </w:rPr>
        <w:t xml:space="preserve">Luând în considerare Hotărârea Consiliului Local nr. 273 din 28.12.2021 </w:t>
      </w:r>
      <w:r w:rsidRPr="00F273BA">
        <w:rPr>
          <w:rFonts w:ascii="Times New Roman" w:eastAsia="SimSun" w:hAnsi="Times New Roman" w:cs="Times New Roman"/>
          <w:bCs/>
          <w:kern w:val="0"/>
          <w:sz w:val="24"/>
          <w:szCs w:val="20"/>
          <w:lang w:val="ro-RO" w:eastAsia="zh-CN"/>
          <w14:ligatures w14:val="none"/>
        </w:rPr>
        <w:t>aprobarea proiectului „Reabilitare și dotări Cămin Cultural din Satul Măguri”, în vederea finanțării acestuia în cadrul Programului Operațional Regional 2014 - 2020, Axa Prioritară 9, Obiectiv Specific 9.1, apelul de proiecte  nr. POR /2018/9/9.1/1/7 REGIUNI și a cheltuielilor legate de acesta</w:t>
      </w:r>
      <w:r>
        <w:rPr>
          <w:rFonts w:ascii="Times New Roman" w:eastAsia="SimSun" w:hAnsi="Times New Roman" w:cs="Times New Roman"/>
          <w:bCs/>
          <w:kern w:val="0"/>
          <w:sz w:val="24"/>
          <w:szCs w:val="20"/>
          <w:lang w:val="ro-RO" w:eastAsia="zh-CN"/>
          <w14:ligatures w14:val="none"/>
        </w:rPr>
        <w:t>, modificată;</w:t>
      </w:r>
    </w:p>
    <w:p w14:paraId="7F37A87C" w14:textId="77777777" w:rsidR="00520C60" w:rsidRDefault="00520C60" w:rsidP="00520C60">
      <w:pPr>
        <w:spacing w:after="0" w:line="240" w:lineRule="auto"/>
        <w:ind w:firstLine="720"/>
        <w:jc w:val="both"/>
        <w:rPr>
          <w:rFonts w:ascii="Times New Roman" w:eastAsia="MS ??" w:hAnsi="Times New Roman" w:cs="Times New Roman"/>
          <w:kern w:val="0"/>
          <w:sz w:val="24"/>
          <w:szCs w:val="20"/>
          <w:lang w:val="ro-RO" w:eastAsia="ro-RO"/>
          <w14:ligatures w14:val="none"/>
        </w:rPr>
      </w:pPr>
      <w:r w:rsidRPr="00F273BA">
        <w:rPr>
          <w:rFonts w:ascii="Times New Roman" w:eastAsia="SimSun" w:hAnsi="Times New Roman" w:cs="Times New Roman"/>
          <w:bCs/>
          <w:kern w:val="0"/>
          <w:sz w:val="24"/>
          <w:szCs w:val="20"/>
          <w:lang w:val="ro-RO" w:eastAsia="zh-CN"/>
          <w14:ligatures w14:val="none"/>
        </w:rPr>
        <w:t>Luând în considerare Programul Operațional Regional 2014 - 2020, Axa Prioritară 9 - Sprijinirea Regenerării Economice și Sociale a Comunităților Defavorizate din Mediul Urban, Obiectiv  specific 9.1 - Dezvoltare Locală sub  Responsabilitatea Comunității, Apel de proiecte nr. POR/2018/9/9.1/1/7 REGIUNI;</w:t>
      </w:r>
    </w:p>
    <w:p w14:paraId="41E9985E" w14:textId="77777777" w:rsidR="00520C60" w:rsidRDefault="00520C60" w:rsidP="00520C60">
      <w:pPr>
        <w:spacing w:after="0" w:line="240" w:lineRule="auto"/>
        <w:ind w:firstLine="720"/>
        <w:jc w:val="both"/>
        <w:rPr>
          <w:rFonts w:ascii="Times New Roman" w:eastAsia="MS ??" w:hAnsi="Times New Roman" w:cs="Times New Roman"/>
          <w:kern w:val="0"/>
          <w:sz w:val="24"/>
          <w:szCs w:val="20"/>
          <w:lang w:val="ro-RO" w:eastAsia="ro-RO"/>
          <w14:ligatures w14:val="none"/>
        </w:rPr>
      </w:pPr>
      <w:r w:rsidRPr="00F273BA">
        <w:rPr>
          <w:rFonts w:ascii="Times New Roman" w:eastAsia="SimSun" w:hAnsi="Times New Roman" w:cs="Times New Roman"/>
          <w:bCs/>
          <w:kern w:val="0"/>
          <w:sz w:val="24"/>
          <w:szCs w:val="20"/>
          <w:lang w:val="ro-RO" w:eastAsia="zh-CN"/>
          <w14:ligatures w14:val="none"/>
        </w:rPr>
        <w:t>Ținând cont de prevederile Legii nr. 350/2005 privind regimul finanţărilor nerambursabile din fonduri publice alocate pentru activităţi nonprofit de interes general, modificată şi completată;</w:t>
      </w:r>
    </w:p>
    <w:p w14:paraId="5CD6C025" w14:textId="77777777" w:rsidR="00520C60" w:rsidRDefault="00520C60" w:rsidP="00520C60">
      <w:pPr>
        <w:spacing w:after="0" w:line="240" w:lineRule="auto"/>
        <w:ind w:firstLine="720"/>
        <w:jc w:val="both"/>
        <w:rPr>
          <w:rFonts w:ascii="Times New Roman" w:eastAsia="MS ??" w:hAnsi="Times New Roman" w:cs="Times New Roman"/>
          <w:kern w:val="0"/>
          <w:sz w:val="24"/>
          <w:szCs w:val="20"/>
          <w:lang w:val="ro-RO" w:eastAsia="ro-RO"/>
          <w14:ligatures w14:val="none"/>
        </w:rPr>
      </w:pPr>
      <w:r w:rsidRPr="00F273BA">
        <w:rPr>
          <w:rFonts w:ascii="Times New Roman" w:eastAsia="SimSun" w:hAnsi="Times New Roman" w:cs="Times New Roman"/>
          <w:bCs/>
          <w:kern w:val="0"/>
          <w:sz w:val="24"/>
          <w:szCs w:val="20"/>
          <w:lang w:val="ro-RO" w:eastAsia="zh-CN"/>
          <w14:ligatures w14:val="none"/>
        </w:rPr>
        <w:t>În conformitate cu art. 20 și art. 44 alin. (1) din Legea nr. 273/2006 privind finanţele publice locale, modificată şi completată;</w:t>
      </w:r>
    </w:p>
    <w:p w14:paraId="355AF480" w14:textId="77777777" w:rsidR="00520C60" w:rsidRDefault="00520C60" w:rsidP="00520C60">
      <w:pPr>
        <w:spacing w:after="0" w:line="240" w:lineRule="auto"/>
        <w:ind w:firstLine="720"/>
        <w:jc w:val="both"/>
        <w:rPr>
          <w:rFonts w:ascii="Times New Roman" w:eastAsia="MS ??" w:hAnsi="Times New Roman" w:cs="Times New Roman"/>
          <w:kern w:val="0"/>
          <w:sz w:val="24"/>
          <w:szCs w:val="20"/>
          <w:lang w:val="ro-RO" w:eastAsia="ro-RO"/>
          <w14:ligatures w14:val="none"/>
        </w:rPr>
      </w:pPr>
      <w:r w:rsidRPr="00F273BA">
        <w:rPr>
          <w:rFonts w:ascii="Times New Roman" w:eastAsia="SimSun" w:hAnsi="Times New Roman" w:cs="Times New Roman"/>
          <w:bCs/>
          <w:kern w:val="0"/>
          <w:sz w:val="24"/>
          <w:szCs w:val="20"/>
          <w:lang w:val="ro-RO" w:eastAsia="zh-CN"/>
          <w14:ligatures w14:val="none"/>
        </w:rPr>
        <w:t>Ținând seama de prevederile Legii nr. 24/2000 privind normele de tehnică legislativă pentru elaborarea actelor normative, republicată, cu modificările și completările ulterioare;</w:t>
      </w:r>
    </w:p>
    <w:p w14:paraId="157ABD84" w14:textId="77777777" w:rsidR="00520C60" w:rsidRDefault="00520C60" w:rsidP="00520C60">
      <w:pPr>
        <w:spacing w:after="0" w:line="240" w:lineRule="auto"/>
        <w:ind w:firstLine="720"/>
        <w:jc w:val="both"/>
        <w:rPr>
          <w:rFonts w:ascii="Times New Roman" w:eastAsia="MS ??" w:hAnsi="Times New Roman" w:cs="Times New Roman"/>
          <w:kern w:val="0"/>
          <w:sz w:val="24"/>
          <w:szCs w:val="20"/>
          <w:lang w:val="ro-RO" w:eastAsia="ro-RO"/>
          <w14:ligatures w14:val="none"/>
        </w:rPr>
      </w:pPr>
      <w:r w:rsidRPr="00F273BA">
        <w:rPr>
          <w:rFonts w:ascii="Times New Roman" w:eastAsia="SimSun" w:hAnsi="Times New Roman" w:cs="Times New Roman"/>
          <w:bCs/>
          <w:kern w:val="0"/>
          <w:sz w:val="24"/>
          <w:szCs w:val="20"/>
          <w:lang w:val="ro-RO" w:eastAsia="zh-CN"/>
          <w14:ligatures w14:val="none"/>
        </w:rPr>
        <w:t>În conformitate cu art. 129 alin. (2) lit. b) și alin. (4)</w:t>
      </w:r>
      <w:r>
        <w:rPr>
          <w:rFonts w:ascii="Times New Roman" w:eastAsia="SimSun" w:hAnsi="Times New Roman" w:cs="Times New Roman"/>
          <w:bCs/>
          <w:kern w:val="0"/>
          <w:sz w:val="24"/>
          <w:szCs w:val="20"/>
          <w:lang w:val="ro-RO" w:eastAsia="zh-CN"/>
          <w14:ligatures w14:val="none"/>
        </w:rPr>
        <w:t xml:space="preserve">, </w:t>
      </w:r>
      <w:r w:rsidRPr="00F273BA">
        <w:rPr>
          <w:rFonts w:ascii="Times New Roman" w:eastAsia="SimSun" w:hAnsi="Times New Roman" w:cs="Times New Roman"/>
          <w:bCs/>
          <w:kern w:val="0"/>
          <w:sz w:val="24"/>
          <w:szCs w:val="20"/>
          <w:lang w:val="ro-RO" w:eastAsia="zh-CN"/>
          <w14:ligatures w14:val="none"/>
        </w:rPr>
        <w:t xml:space="preserve">art. 136 </w:t>
      </w:r>
      <w:r>
        <w:rPr>
          <w:rFonts w:ascii="Times New Roman" w:eastAsia="SimSun" w:hAnsi="Times New Roman" w:cs="Times New Roman"/>
          <w:bCs/>
          <w:kern w:val="0"/>
          <w:sz w:val="24"/>
          <w:szCs w:val="20"/>
          <w:lang w:val="ro-RO" w:eastAsia="zh-CN"/>
          <w14:ligatures w14:val="none"/>
        </w:rPr>
        <w:t xml:space="preserve">și </w:t>
      </w:r>
      <w:r w:rsidRPr="00F273BA">
        <w:rPr>
          <w:rFonts w:ascii="Times New Roman" w:eastAsia="SimSun" w:hAnsi="Times New Roman" w:cs="Times New Roman"/>
          <w:bCs/>
          <w:kern w:val="0"/>
          <w:sz w:val="24"/>
          <w:szCs w:val="20"/>
          <w:lang w:val="ro-RO" w:eastAsia="zh-CN"/>
          <w14:ligatures w14:val="none"/>
        </w:rPr>
        <w:t>art. 139 alin. (3) lit. a) din O.U.G. nr. 57/2019 privind Codul administrativ, cu modificările și completările ulterioare;</w:t>
      </w:r>
    </w:p>
    <w:p w14:paraId="58C2EDC4" w14:textId="493BC82A" w:rsidR="00520C60" w:rsidRPr="00520C60" w:rsidRDefault="00520C60" w:rsidP="00520C60">
      <w:pPr>
        <w:spacing w:after="0" w:line="240" w:lineRule="auto"/>
        <w:ind w:firstLine="720"/>
        <w:jc w:val="both"/>
        <w:rPr>
          <w:rFonts w:ascii="Times New Roman" w:eastAsia="MS ??" w:hAnsi="Times New Roman" w:cs="Times New Roman"/>
          <w:kern w:val="0"/>
          <w:sz w:val="24"/>
          <w:szCs w:val="20"/>
          <w:lang w:val="ro-RO" w:eastAsia="ro-RO"/>
          <w14:ligatures w14:val="none"/>
        </w:rPr>
      </w:pPr>
      <w:r w:rsidRPr="00F273BA">
        <w:rPr>
          <w:rFonts w:ascii="Times New Roman" w:eastAsia="SimSun" w:hAnsi="Times New Roman" w:cs="Times New Roman"/>
          <w:bCs/>
          <w:kern w:val="0"/>
          <w:sz w:val="24"/>
          <w:szCs w:val="20"/>
          <w:lang w:val="ro-RO" w:eastAsia="zh-CN"/>
          <w14:ligatures w14:val="none"/>
        </w:rPr>
        <w:t>În temeiul art. 196 alin. (1) lit. a) și art. 243 alin. (1) lit. a) din O.U.G.  nr. 57/2019 privind Codul administrativ, cu modificările și completările ulterioare,</w:t>
      </w:r>
    </w:p>
    <w:p w14:paraId="49285F4E" w14:textId="77777777" w:rsidR="00520C60" w:rsidRPr="00F273BA" w:rsidRDefault="00520C60" w:rsidP="00520C60">
      <w:pPr>
        <w:spacing w:after="0" w:line="240" w:lineRule="auto"/>
        <w:rPr>
          <w:rFonts w:ascii="Times New Roman" w:eastAsia="SimSun" w:hAnsi="Times New Roman" w:cs="Times New Roman"/>
          <w:kern w:val="0"/>
          <w:sz w:val="24"/>
          <w:szCs w:val="24"/>
          <w:lang w:val="ro-RO" w:eastAsia="zh-CN"/>
          <w14:ligatures w14:val="none"/>
        </w:rPr>
      </w:pPr>
    </w:p>
    <w:p w14:paraId="2CDD0AC7" w14:textId="77777777" w:rsidR="00520C60" w:rsidRPr="00F273BA" w:rsidRDefault="00520C60" w:rsidP="00520C60">
      <w:pPr>
        <w:spacing w:after="0" w:line="240" w:lineRule="auto"/>
        <w:jc w:val="center"/>
        <w:rPr>
          <w:rFonts w:ascii="Times New Roman" w:eastAsia="SimSun" w:hAnsi="Times New Roman" w:cs="Times New Roman"/>
          <w:b/>
          <w:bCs/>
          <w:kern w:val="0"/>
          <w:sz w:val="24"/>
          <w:szCs w:val="24"/>
          <w:lang w:val="ro-RO" w:eastAsia="zh-CN"/>
          <w14:ligatures w14:val="none"/>
        </w:rPr>
      </w:pPr>
      <w:r w:rsidRPr="00F273BA">
        <w:rPr>
          <w:rFonts w:ascii="Times New Roman" w:eastAsia="SimSun" w:hAnsi="Times New Roman" w:cs="Times New Roman"/>
          <w:b/>
          <w:bCs/>
          <w:kern w:val="0"/>
          <w:sz w:val="24"/>
          <w:szCs w:val="24"/>
          <w:lang w:val="ro-RO" w:eastAsia="zh-CN"/>
          <w14:ligatures w14:val="none"/>
        </w:rPr>
        <w:t>H O T Ă R Ă Ș T E</w:t>
      </w:r>
      <w:r>
        <w:rPr>
          <w:rFonts w:ascii="Times New Roman" w:eastAsia="SimSun" w:hAnsi="Times New Roman" w:cs="Times New Roman"/>
          <w:b/>
          <w:bCs/>
          <w:kern w:val="0"/>
          <w:sz w:val="24"/>
          <w:szCs w:val="24"/>
          <w:lang w:val="ro-RO" w:eastAsia="zh-CN"/>
          <w14:ligatures w14:val="none"/>
        </w:rPr>
        <w:t xml:space="preserve"> </w:t>
      </w:r>
      <w:r w:rsidRPr="00F273BA">
        <w:rPr>
          <w:rFonts w:ascii="Times New Roman" w:eastAsia="SimSun" w:hAnsi="Times New Roman" w:cs="Times New Roman"/>
          <w:b/>
          <w:bCs/>
          <w:kern w:val="0"/>
          <w:sz w:val="24"/>
          <w:szCs w:val="24"/>
          <w:lang w:val="ro-RO" w:eastAsia="zh-CN"/>
          <w14:ligatures w14:val="none"/>
        </w:rPr>
        <w:t>:</w:t>
      </w:r>
    </w:p>
    <w:p w14:paraId="36F34D29" w14:textId="77777777" w:rsidR="00520C60" w:rsidRPr="00F273BA" w:rsidRDefault="00520C60" w:rsidP="00520C60">
      <w:pPr>
        <w:spacing w:after="0" w:line="240" w:lineRule="auto"/>
        <w:jc w:val="both"/>
        <w:rPr>
          <w:rFonts w:ascii="Times New Roman" w:eastAsia="SimSun" w:hAnsi="Times New Roman" w:cs="Times New Roman"/>
          <w:kern w:val="0"/>
          <w:sz w:val="24"/>
          <w:szCs w:val="24"/>
          <w:lang w:val="ro-RO" w:eastAsia="zh-CN"/>
          <w14:ligatures w14:val="none"/>
        </w:rPr>
      </w:pPr>
    </w:p>
    <w:p w14:paraId="2EE3E1B5" w14:textId="77777777" w:rsidR="00520C60" w:rsidRPr="00F273BA" w:rsidRDefault="00520C60" w:rsidP="00520C60">
      <w:pPr>
        <w:spacing w:after="0" w:line="240" w:lineRule="auto"/>
        <w:ind w:firstLine="720"/>
        <w:jc w:val="both"/>
        <w:rPr>
          <w:rFonts w:ascii="Times New Roman" w:eastAsia="SimSun" w:hAnsi="Times New Roman" w:cs="Times New Roman"/>
          <w:kern w:val="0"/>
          <w:sz w:val="24"/>
          <w:szCs w:val="24"/>
          <w:lang w:val="ro-RO" w:eastAsia="zh-CN"/>
          <w14:ligatures w14:val="none"/>
        </w:rPr>
      </w:pPr>
      <w:r w:rsidRPr="00F273BA">
        <w:rPr>
          <w:rFonts w:ascii="Times New Roman" w:eastAsia="SimSun" w:hAnsi="Times New Roman" w:cs="Times New Roman"/>
          <w:b/>
          <w:bCs/>
          <w:kern w:val="0"/>
          <w:sz w:val="24"/>
          <w:szCs w:val="24"/>
          <w:lang w:eastAsia="zh-CN"/>
          <w14:ligatures w14:val="none"/>
        </w:rPr>
        <w:t>I.</w:t>
      </w:r>
      <w:r w:rsidRPr="00F273BA">
        <w:rPr>
          <w:rFonts w:ascii="Times New Roman" w:eastAsia="SimSun" w:hAnsi="Times New Roman" w:cs="Times New Roman"/>
          <w:kern w:val="0"/>
          <w:sz w:val="24"/>
          <w:szCs w:val="24"/>
          <w:lang w:eastAsia="zh-CN"/>
          <w14:ligatures w14:val="none"/>
        </w:rPr>
        <w:t xml:space="preserve"> </w:t>
      </w:r>
      <w:r w:rsidRPr="00F273BA">
        <w:rPr>
          <w:rFonts w:ascii="Times New Roman" w:eastAsia="SimSun" w:hAnsi="Times New Roman" w:cs="Times New Roman"/>
          <w:kern w:val="0"/>
          <w:sz w:val="24"/>
          <w:szCs w:val="24"/>
          <w:lang w:val="ro-RO" w:eastAsia="zh-CN"/>
          <w14:ligatures w14:val="none"/>
        </w:rPr>
        <w:t>- Se modifică Hotărârea Consiliului Local nr. 273 din 28.12.2021 privind aprobarea proiectului „Reabilitare și dotări Cămin Cultural din Satul Măguri”,</w:t>
      </w:r>
      <w:r>
        <w:rPr>
          <w:rFonts w:ascii="Times New Roman" w:eastAsia="SimSun" w:hAnsi="Times New Roman" w:cs="Times New Roman"/>
          <w:kern w:val="0"/>
          <w:sz w:val="24"/>
          <w:szCs w:val="24"/>
          <w:lang w:val="ro-RO" w:eastAsia="zh-CN"/>
          <w14:ligatures w14:val="none"/>
        </w:rPr>
        <w:t xml:space="preserve"> </w:t>
      </w:r>
      <w:r w:rsidRPr="00F273BA">
        <w:rPr>
          <w:rFonts w:ascii="Times New Roman" w:eastAsia="SimSun" w:hAnsi="Times New Roman" w:cs="Times New Roman"/>
          <w:kern w:val="0"/>
          <w:sz w:val="24"/>
          <w:szCs w:val="24"/>
          <w:lang w:val="ro-RO" w:eastAsia="zh-CN"/>
          <w14:ligatures w14:val="none"/>
        </w:rPr>
        <w:t>în vederea</w:t>
      </w:r>
      <w:r>
        <w:rPr>
          <w:rFonts w:ascii="Times New Roman" w:eastAsia="SimSun" w:hAnsi="Times New Roman" w:cs="Times New Roman"/>
          <w:kern w:val="0"/>
          <w:sz w:val="24"/>
          <w:szCs w:val="24"/>
          <w:lang w:val="ro-RO" w:eastAsia="zh-CN"/>
          <w14:ligatures w14:val="none"/>
        </w:rPr>
        <w:t xml:space="preserve"> </w:t>
      </w:r>
      <w:r w:rsidRPr="00F273BA">
        <w:rPr>
          <w:rFonts w:ascii="Times New Roman" w:eastAsia="SimSun" w:hAnsi="Times New Roman" w:cs="Times New Roman"/>
          <w:kern w:val="0"/>
          <w:sz w:val="24"/>
          <w:szCs w:val="24"/>
          <w:lang w:val="ro-RO" w:eastAsia="zh-CN"/>
          <w14:ligatures w14:val="none"/>
        </w:rPr>
        <w:t xml:space="preserve">finanțării acestuia în cadrul Programului Operațional  Regional 2014 - 2020, Axa Prioritară 9, Obiectiv Specific </w:t>
      </w:r>
      <w:r w:rsidRPr="00F273BA">
        <w:rPr>
          <w:rFonts w:ascii="Times New Roman" w:eastAsia="SimSun" w:hAnsi="Times New Roman" w:cs="Times New Roman"/>
          <w:kern w:val="0"/>
          <w:sz w:val="24"/>
          <w:szCs w:val="24"/>
          <w:lang w:val="ro-RO" w:eastAsia="zh-CN"/>
          <w14:ligatures w14:val="none"/>
        </w:rPr>
        <w:lastRenderedPageBreak/>
        <w:t>9.1, apelul de proiecte nr. POR/2018/9/9.1/1/7 REGIUNI și a cheltuielilor legate de acesta</w:t>
      </w:r>
      <w:r>
        <w:rPr>
          <w:rFonts w:ascii="Times New Roman" w:eastAsia="SimSun" w:hAnsi="Times New Roman" w:cs="Times New Roman"/>
          <w:kern w:val="0"/>
          <w:sz w:val="24"/>
          <w:szCs w:val="24"/>
          <w:lang w:val="ro-RO" w:eastAsia="zh-CN"/>
          <w14:ligatures w14:val="none"/>
        </w:rPr>
        <w:t xml:space="preserve">, </w:t>
      </w:r>
      <w:r w:rsidRPr="00F273BA">
        <w:rPr>
          <w:rFonts w:ascii="Times New Roman" w:eastAsia="SimSun" w:hAnsi="Times New Roman" w:cs="Times New Roman"/>
          <w:kern w:val="0"/>
          <w:sz w:val="24"/>
          <w:szCs w:val="24"/>
          <w:lang w:val="ro-RO" w:eastAsia="zh-CN"/>
          <w14:ligatures w14:val="none"/>
        </w:rPr>
        <w:t>după cum urmează:</w:t>
      </w:r>
    </w:p>
    <w:p w14:paraId="77569EFD" w14:textId="77777777" w:rsidR="00520C60" w:rsidRDefault="00520C60" w:rsidP="00520C60">
      <w:pPr>
        <w:spacing w:after="0" w:line="240" w:lineRule="auto"/>
        <w:ind w:left="720"/>
        <w:jc w:val="both"/>
        <w:rPr>
          <w:rFonts w:ascii="Times New Roman" w:eastAsia="SimSun" w:hAnsi="Times New Roman" w:cs="Times New Roman"/>
          <w:kern w:val="0"/>
          <w:sz w:val="24"/>
          <w:szCs w:val="24"/>
          <w:lang w:val="ro-RO" w:eastAsia="zh-CN"/>
          <w14:ligatures w14:val="none"/>
        </w:rPr>
      </w:pPr>
      <w:r>
        <w:rPr>
          <w:rFonts w:ascii="Times New Roman" w:eastAsia="SimSun" w:hAnsi="Times New Roman" w:cs="Times New Roman"/>
          <w:kern w:val="0"/>
          <w:sz w:val="24"/>
          <w:szCs w:val="24"/>
          <w:lang w:val="ro-RO" w:eastAsia="zh-CN"/>
          <w14:ligatures w14:val="none"/>
        </w:rPr>
        <w:t xml:space="preserve">1. </w:t>
      </w:r>
      <w:r w:rsidRPr="00F273BA">
        <w:rPr>
          <w:rFonts w:ascii="Times New Roman" w:eastAsia="SimSun" w:hAnsi="Times New Roman" w:cs="Times New Roman"/>
          <w:kern w:val="0"/>
          <w:sz w:val="24"/>
          <w:szCs w:val="24"/>
          <w:lang w:val="ro-RO" w:eastAsia="zh-CN"/>
          <w14:ligatures w14:val="none"/>
        </w:rPr>
        <w:t xml:space="preserve">Art. 2 se modifică și va avea următorul conținut: </w:t>
      </w:r>
    </w:p>
    <w:p w14:paraId="107BD6BD" w14:textId="20C524A8" w:rsidR="00520C60" w:rsidRPr="00520C60" w:rsidRDefault="00520C60" w:rsidP="00520C60">
      <w:pPr>
        <w:spacing w:after="0" w:line="240" w:lineRule="auto"/>
        <w:jc w:val="both"/>
        <w:rPr>
          <w:rFonts w:ascii="Times New Roman" w:eastAsia="SimSun" w:hAnsi="Times New Roman" w:cs="Times New Roman"/>
          <w:kern w:val="0"/>
          <w:sz w:val="24"/>
          <w:szCs w:val="24"/>
          <w:lang w:val="ro-RO" w:eastAsia="zh-CN"/>
          <w14:ligatures w14:val="none"/>
        </w:rPr>
      </w:pPr>
      <w:r>
        <w:rPr>
          <w:rFonts w:ascii="Times New Roman" w:eastAsia="SimSun" w:hAnsi="Times New Roman" w:cs="Times New Roman"/>
          <w:kern w:val="0"/>
          <w:sz w:val="24"/>
          <w:szCs w:val="24"/>
          <w:lang w:val="ro-RO" w:eastAsia="zh-CN"/>
          <w14:ligatures w14:val="none"/>
        </w:rPr>
        <w:tab/>
      </w:r>
      <w:r>
        <w:rPr>
          <w:rFonts w:ascii="Times New Roman" w:eastAsia="SimSun" w:hAnsi="Times New Roman" w:cs="Times New Roman"/>
          <w:kern w:val="0"/>
          <w:sz w:val="24"/>
          <w:szCs w:val="24"/>
          <w:lang w:val="en-US" w:eastAsia="zh-CN"/>
          <w14:ligatures w14:val="none"/>
        </w:rPr>
        <w:t>„</w:t>
      </w:r>
      <w:r w:rsidRPr="00F273BA">
        <w:rPr>
          <w:rFonts w:ascii="Times New Roman" w:eastAsia="SimSun" w:hAnsi="Times New Roman" w:cs="Times New Roman"/>
          <w:kern w:val="0"/>
          <w:sz w:val="24"/>
          <w:szCs w:val="24"/>
          <w:lang w:val="en-US" w:eastAsia="zh-CN"/>
          <w14:ligatures w14:val="none"/>
        </w:rPr>
        <w:t>Art.2. -  Se aprobă valoarea totală a proiectului</w:t>
      </w:r>
      <w:r>
        <w:rPr>
          <w:rFonts w:ascii="Times New Roman" w:eastAsia="SimSun" w:hAnsi="Times New Roman" w:cs="Times New Roman"/>
          <w:kern w:val="0"/>
          <w:sz w:val="24"/>
          <w:szCs w:val="24"/>
          <w:lang w:val="en-US" w:eastAsia="zh-CN"/>
          <w14:ligatures w14:val="none"/>
        </w:rPr>
        <w:t xml:space="preserve"> „</w:t>
      </w:r>
      <w:r w:rsidRPr="00F273BA">
        <w:rPr>
          <w:rFonts w:ascii="Times New Roman" w:eastAsia="SimSun" w:hAnsi="Times New Roman" w:cs="Times New Roman"/>
          <w:kern w:val="0"/>
          <w:sz w:val="24"/>
          <w:szCs w:val="24"/>
          <w:lang w:val="en-US" w:eastAsia="zh-CN"/>
          <w14:ligatures w14:val="none"/>
        </w:rPr>
        <w:t xml:space="preserve">Reabilitare și dotări </w:t>
      </w:r>
      <w:r>
        <w:rPr>
          <w:rFonts w:ascii="Times New Roman" w:eastAsia="SimSun" w:hAnsi="Times New Roman" w:cs="Times New Roman"/>
          <w:kern w:val="0"/>
          <w:sz w:val="24"/>
          <w:szCs w:val="24"/>
          <w:lang w:val="en-US" w:eastAsia="zh-CN"/>
          <w14:ligatures w14:val="none"/>
        </w:rPr>
        <w:t>C</w:t>
      </w:r>
      <w:r w:rsidRPr="00F273BA">
        <w:rPr>
          <w:rFonts w:ascii="Times New Roman" w:eastAsia="SimSun" w:hAnsi="Times New Roman" w:cs="Times New Roman"/>
          <w:kern w:val="0"/>
          <w:sz w:val="24"/>
          <w:szCs w:val="24"/>
          <w:lang w:val="en-US" w:eastAsia="zh-CN"/>
          <w14:ligatures w14:val="none"/>
        </w:rPr>
        <w:t xml:space="preserve">ămin </w:t>
      </w:r>
      <w:r>
        <w:rPr>
          <w:rFonts w:ascii="Times New Roman" w:eastAsia="SimSun" w:hAnsi="Times New Roman" w:cs="Times New Roman"/>
          <w:kern w:val="0"/>
          <w:sz w:val="24"/>
          <w:szCs w:val="24"/>
          <w:lang w:val="en-US" w:eastAsia="zh-CN"/>
          <w14:ligatures w14:val="none"/>
        </w:rPr>
        <w:t>C</w:t>
      </w:r>
      <w:r w:rsidRPr="00F273BA">
        <w:rPr>
          <w:rFonts w:ascii="Times New Roman" w:eastAsia="SimSun" w:hAnsi="Times New Roman" w:cs="Times New Roman"/>
          <w:kern w:val="0"/>
          <w:sz w:val="24"/>
          <w:szCs w:val="24"/>
          <w:lang w:val="en-US" w:eastAsia="zh-CN"/>
          <w14:ligatures w14:val="none"/>
        </w:rPr>
        <w:t xml:space="preserve">ultural din Satul Măguri” în cuantum de </w:t>
      </w:r>
      <w:r>
        <w:rPr>
          <w:rFonts w:ascii="Times New Roman" w:eastAsia="SimSun" w:hAnsi="Times New Roman" w:cs="Times New Roman"/>
          <w:kern w:val="0"/>
          <w:sz w:val="24"/>
          <w:szCs w:val="24"/>
          <w:lang w:val="en-US" w:eastAsia="zh-CN"/>
          <w14:ligatures w14:val="none"/>
        </w:rPr>
        <w:t>1.131.814,49</w:t>
      </w:r>
      <w:r w:rsidRPr="00F273BA">
        <w:rPr>
          <w:rFonts w:ascii="Times New Roman" w:eastAsia="SimSun" w:hAnsi="Times New Roman" w:cs="Times New Roman"/>
          <w:kern w:val="0"/>
          <w:sz w:val="24"/>
          <w:szCs w:val="24"/>
          <w:lang w:val="en-US" w:eastAsia="zh-CN"/>
          <w14:ligatures w14:val="none"/>
        </w:rPr>
        <w:t xml:space="preserve"> lei (inclusiv TVA).</w:t>
      </w:r>
      <w:r>
        <w:rPr>
          <w:rFonts w:ascii="Times New Roman" w:eastAsia="SimSun" w:hAnsi="Times New Roman" w:cs="Times New Roman"/>
          <w:kern w:val="0"/>
          <w:sz w:val="24"/>
          <w:szCs w:val="24"/>
          <w:lang w:val="en-US" w:eastAsia="zh-CN"/>
          <w14:ligatures w14:val="none"/>
        </w:rPr>
        <w:t>”</w:t>
      </w:r>
    </w:p>
    <w:p w14:paraId="79E9BC91" w14:textId="77777777" w:rsidR="00520C60" w:rsidRDefault="00520C60" w:rsidP="00520C60">
      <w:pPr>
        <w:spacing w:after="0" w:line="240" w:lineRule="auto"/>
        <w:ind w:firstLine="720"/>
        <w:jc w:val="both"/>
        <w:rPr>
          <w:rFonts w:ascii="Times New Roman" w:eastAsia="SimSun" w:hAnsi="Times New Roman" w:cs="Times New Roman"/>
          <w:kern w:val="0"/>
          <w:sz w:val="24"/>
          <w:szCs w:val="24"/>
          <w:lang w:val="en-US" w:eastAsia="zh-CN"/>
          <w14:ligatures w14:val="none"/>
        </w:rPr>
      </w:pPr>
      <w:r>
        <w:rPr>
          <w:rFonts w:ascii="Times New Roman" w:eastAsia="SimSun" w:hAnsi="Times New Roman" w:cs="Times New Roman"/>
          <w:kern w:val="0"/>
          <w:sz w:val="24"/>
          <w:szCs w:val="24"/>
          <w:lang w:val="en-US" w:eastAsia="zh-CN"/>
          <w14:ligatures w14:val="none"/>
        </w:rPr>
        <w:t xml:space="preserve">2. </w:t>
      </w:r>
      <w:r w:rsidRPr="00F273BA">
        <w:rPr>
          <w:rFonts w:ascii="Times New Roman" w:eastAsia="SimSun" w:hAnsi="Times New Roman" w:cs="Times New Roman"/>
          <w:kern w:val="0"/>
          <w:sz w:val="24"/>
          <w:szCs w:val="24"/>
          <w:lang w:val="en-US" w:eastAsia="zh-CN"/>
          <w14:ligatures w14:val="none"/>
        </w:rPr>
        <w:t xml:space="preserve">Articolul 3 </w:t>
      </w:r>
      <w:r w:rsidRPr="00F273BA">
        <w:rPr>
          <w:rFonts w:ascii="Times New Roman" w:eastAsia="SimSun" w:hAnsi="Times New Roman" w:cs="Times New Roman"/>
          <w:kern w:val="0"/>
          <w:sz w:val="24"/>
          <w:szCs w:val="24"/>
          <w:lang w:val="ro-RO" w:eastAsia="zh-CN"/>
          <w14:ligatures w14:val="none"/>
        </w:rPr>
        <w:t>se modifică și va avea următorul conținut</w:t>
      </w:r>
      <w:r w:rsidRPr="00F273BA">
        <w:rPr>
          <w:rFonts w:ascii="Times New Roman" w:eastAsia="SimSun" w:hAnsi="Times New Roman" w:cs="Times New Roman"/>
          <w:kern w:val="0"/>
          <w:sz w:val="24"/>
          <w:szCs w:val="24"/>
          <w:lang w:eastAsia="zh-CN"/>
          <w14:ligatures w14:val="none"/>
        </w:rPr>
        <w:t>:</w:t>
      </w:r>
    </w:p>
    <w:p w14:paraId="16F3F174" w14:textId="77777777" w:rsidR="00520C60" w:rsidRPr="00F273BA" w:rsidRDefault="00520C60" w:rsidP="00520C60">
      <w:pPr>
        <w:spacing w:after="0" w:line="240" w:lineRule="auto"/>
        <w:ind w:firstLine="720"/>
        <w:jc w:val="both"/>
        <w:rPr>
          <w:rFonts w:ascii="Times New Roman" w:eastAsia="SimSun" w:hAnsi="Times New Roman" w:cs="Times New Roman"/>
          <w:kern w:val="0"/>
          <w:sz w:val="24"/>
          <w:szCs w:val="24"/>
          <w:lang w:val="en-US" w:eastAsia="zh-CN"/>
          <w14:ligatures w14:val="none"/>
        </w:rPr>
      </w:pPr>
      <w:r>
        <w:rPr>
          <w:rFonts w:ascii="Times New Roman" w:eastAsia="SimSun" w:hAnsi="Times New Roman" w:cs="Times New Roman"/>
          <w:kern w:val="0"/>
          <w:sz w:val="24"/>
          <w:szCs w:val="24"/>
          <w:lang w:eastAsia="zh-CN"/>
          <w14:ligatures w14:val="none"/>
        </w:rPr>
        <w:t>„</w:t>
      </w:r>
      <w:r w:rsidRPr="00F273BA">
        <w:rPr>
          <w:rFonts w:ascii="Times New Roman" w:eastAsia="SimSun" w:hAnsi="Times New Roman" w:cs="Times New Roman"/>
          <w:kern w:val="0"/>
          <w:sz w:val="24"/>
          <w:szCs w:val="24"/>
          <w:lang w:val="en-US" w:eastAsia="zh-CN"/>
          <w14:ligatures w14:val="none"/>
        </w:rPr>
        <w:t>Art.3. -  Se aprobă contribuția proprie în proiect în sumă de</w:t>
      </w:r>
      <w:r>
        <w:rPr>
          <w:rFonts w:ascii="Times New Roman" w:eastAsia="SimSun" w:hAnsi="Times New Roman" w:cs="Times New Roman"/>
          <w:kern w:val="0"/>
          <w:sz w:val="24"/>
          <w:szCs w:val="24"/>
          <w:lang w:val="en-US" w:eastAsia="zh-CN"/>
          <w14:ligatures w14:val="none"/>
        </w:rPr>
        <w:t xml:space="preserve"> 813</w:t>
      </w:r>
      <w:r w:rsidRPr="00F273BA">
        <w:rPr>
          <w:rFonts w:ascii="Times New Roman" w:eastAsia="SimSun" w:hAnsi="Times New Roman" w:cs="Times New Roman"/>
          <w:kern w:val="0"/>
          <w:sz w:val="24"/>
          <w:szCs w:val="24"/>
          <w:lang w:val="en-US" w:eastAsia="zh-CN"/>
          <w14:ligatures w14:val="none"/>
        </w:rPr>
        <w:t>.</w:t>
      </w:r>
      <w:r>
        <w:rPr>
          <w:rFonts w:ascii="Times New Roman" w:eastAsia="SimSun" w:hAnsi="Times New Roman" w:cs="Times New Roman"/>
          <w:kern w:val="0"/>
          <w:sz w:val="24"/>
          <w:szCs w:val="24"/>
          <w:lang w:val="en-US" w:eastAsia="zh-CN"/>
          <w14:ligatures w14:val="none"/>
        </w:rPr>
        <w:t>402</w:t>
      </w:r>
      <w:r w:rsidRPr="00F273BA">
        <w:rPr>
          <w:rFonts w:ascii="Times New Roman" w:eastAsia="SimSun" w:hAnsi="Times New Roman" w:cs="Times New Roman"/>
          <w:kern w:val="0"/>
          <w:sz w:val="24"/>
          <w:szCs w:val="24"/>
          <w:lang w:val="en-US" w:eastAsia="zh-CN"/>
          <w14:ligatures w14:val="none"/>
        </w:rPr>
        <w:t>,</w:t>
      </w:r>
      <w:r>
        <w:rPr>
          <w:rFonts w:ascii="Times New Roman" w:eastAsia="SimSun" w:hAnsi="Times New Roman" w:cs="Times New Roman"/>
          <w:kern w:val="0"/>
          <w:sz w:val="24"/>
          <w:szCs w:val="24"/>
          <w:lang w:val="en-US" w:eastAsia="zh-CN"/>
          <w14:ligatures w14:val="none"/>
        </w:rPr>
        <w:t>20</w:t>
      </w:r>
      <w:r w:rsidRPr="00F273BA">
        <w:rPr>
          <w:rFonts w:ascii="Times New Roman" w:eastAsia="SimSun" w:hAnsi="Times New Roman" w:cs="Times New Roman"/>
          <w:kern w:val="0"/>
          <w:sz w:val="24"/>
          <w:szCs w:val="24"/>
          <w:lang w:val="en-US" w:eastAsia="zh-CN"/>
          <w14:ligatures w14:val="none"/>
        </w:rPr>
        <w:t xml:space="preserve"> lei (inclusiv TVA)</w:t>
      </w:r>
      <w:r>
        <w:rPr>
          <w:rFonts w:ascii="Times New Roman" w:eastAsia="SimSun" w:hAnsi="Times New Roman" w:cs="Times New Roman"/>
          <w:kern w:val="0"/>
          <w:sz w:val="24"/>
          <w:szCs w:val="24"/>
          <w:lang w:val="en-US" w:eastAsia="zh-CN"/>
          <w14:ligatures w14:val="none"/>
        </w:rPr>
        <w:t xml:space="preserve"> </w:t>
      </w:r>
      <w:r w:rsidRPr="00F273BA">
        <w:rPr>
          <w:rFonts w:ascii="Times New Roman" w:eastAsia="SimSun" w:hAnsi="Times New Roman" w:cs="Times New Roman"/>
          <w:kern w:val="0"/>
          <w:sz w:val="24"/>
          <w:szCs w:val="24"/>
          <w:lang w:val="en-US" w:eastAsia="zh-CN"/>
          <w14:ligatures w14:val="none"/>
        </w:rPr>
        <w:t xml:space="preserve">din care </w:t>
      </w:r>
      <w:r>
        <w:rPr>
          <w:rFonts w:ascii="Times New Roman" w:eastAsia="SimSun" w:hAnsi="Times New Roman" w:cs="Times New Roman"/>
          <w:kern w:val="0"/>
          <w:sz w:val="24"/>
          <w:szCs w:val="24"/>
          <w:lang w:val="en-US" w:eastAsia="zh-CN"/>
          <w14:ligatures w14:val="none"/>
        </w:rPr>
        <w:t>806</w:t>
      </w:r>
      <w:r w:rsidRPr="00F273BA">
        <w:rPr>
          <w:rFonts w:ascii="Times New Roman" w:eastAsia="SimSun" w:hAnsi="Times New Roman" w:cs="Times New Roman"/>
          <w:kern w:val="0"/>
          <w:sz w:val="24"/>
          <w:szCs w:val="24"/>
          <w:lang w:val="en-US" w:eastAsia="zh-CN"/>
          <w14:ligatures w14:val="none"/>
        </w:rPr>
        <w:t>.</w:t>
      </w:r>
      <w:r>
        <w:rPr>
          <w:rFonts w:ascii="Times New Roman" w:eastAsia="SimSun" w:hAnsi="Times New Roman" w:cs="Times New Roman"/>
          <w:kern w:val="0"/>
          <w:sz w:val="24"/>
          <w:szCs w:val="24"/>
          <w:lang w:val="en-US" w:eastAsia="zh-CN"/>
          <w14:ligatures w14:val="none"/>
        </w:rPr>
        <w:t>903</w:t>
      </w:r>
      <w:r w:rsidRPr="00F273BA">
        <w:rPr>
          <w:rFonts w:ascii="Times New Roman" w:eastAsia="SimSun" w:hAnsi="Times New Roman" w:cs="Times New Roman"/>
          <w:kern w:val="0"/>
          <w:sz w:val="24"/>
          <w:szCs w:val="24"/>
          <w:lang w:val="en-US" w:eastAsia="zh-CN"/>
          <w14:ligatures w14:val="none"/>
        </w:rPr>
        <w:t>,</w:t>
      </w:r>
      <w:r>
        <w:rPr>
          <w:rFonts w:ascii="Times New Roman" w:eastAsia="SimSun" w:hAnsi="Times New Roman" w:cs="Times New Roman"/>
          <w:kern w:val="0"/>
          <w:sz w:val="24"/>
          <w:szCs w:val="24"/>
          <w:lang w:val="en-US" w:eastAsia="zh-CN"/>
          <w14:ligatures w14:val="none"/>
        </w:rPr>
        <w:t>99</w:t>
      </w:r>
      <w:r w:rsidRPr="00F273BA">
        <w:rPr>
          <w:rFonts w:ascii="Times New Roman" w:eastAsia="SimSun" w:hAnsi="Times New Roman" w:cs="Times New Roman"/>
          <w:kern w:val="0"/>
          <w:sz w:val="24"/>
          <w:szCs w:val="24"/>
          <w:lang w:val="en-US" w:eastAsia="zh-CN"/>
          <w14:ligatures w14:val="none"/>
        </w:rPr>
        <w:t xml:space="preserve"> lei (inclusiv TVA) reprezentând achitarea tuturor cheltuielilor neeligibile ale proiectului, plus contribuția de 2% din valoarea eligibilă a proiectului, în cuantum de 6.498,21 (inclusiv TVA), reprezentând cofinanțarea proiectului</w:t>
      </w:r>
      <w:r>
        <w:rPr>
          <w:rFonts w:ascii="Times New Roman" w:eastAsia="SimSun" w:hAnsi="Times New Roman" w:cs="Times New Roman"/>
          <w:kern w:val="0"/>
          <w:sz w:val="24"/>
          <w:szCs w:val="24"/>
          <w:lang w:val="en-US" w:eastAsia="zh-CN"/>
          <w14:ligatures w14:val="none"/>
        </w:rPr>
        <w:t xml:space="preserve"> „</w:t>
      </w:r>
      <w:r w:rsidRPr="00F273BA">
        <w:rPr>
          <w:rFonts w:ascii="Times New Roman" w:eastAsia="SimSun" w:hAnsi="Times New Roman" w:cs="Times New Roman"/>
          <w:kern w:val="0"/>
          <w:sz w:val="24"/>
          <w:szCs w:val="24"/>
          <w:lang w:val="en-US" w:eastAsia="zh-CN"/>
          <w14:ligatures w14:val="none"/>
        </w:rPr>
        <w:t xml:space="preserve">Reabilitare și dotări </w:t>
      </w:r>
      <w:r>
        <w:rPr>
          <w:rFonts w:ascii="Times New Roman" w:eastAsia="SimSun" w:hAnsi="Times New Roman" w:cs="Times New Roman"/>
          <w:kern w:val="0"/>
          <w:sz w:val="24"/>
          <w:szCs w:val="24"/>
          <w:lang w:val="en-US" w:eastAsia="zh-CN"/>
          <w14:ligatures w14:val="none"/>
        </w:rPr>
        <w:t>C</w:t>
      </w:r>
      <w:r w:rsidRPr="00F273BA">
        <w:rPr>
          <w:rFonts w:ascii="Times New Roman" w:eastAsia="SimSun" w:hAnsi="Times New Roman" w:cs="Times New Roman"/>
          <w:kern w:val="0"/>
          <w:sz w:val="24"/>
          <w:szCs w:val="24"/>
          <w:lang w:val="en-US" w:eastAsia="zh-CN"/>
          <w14:ligatures w14:val="none"/>
        </w:rPr>
        <w:t xml:space="preserve">ămin </w:t>
      </w:r>
      <w:r>
        <w:rPr>
          <w:rFonts w:ascii="Times New Roman" w:eastAsia="SimSun" w:hAnsi="Times New Roman" w:cs="Times New Roman"/>
          <w:kern w:val="0"/>
          <w:sz w:val="24"/>
          <w:szCs w:val="24"/>
          <w:lang w:val="en-US" w:eastAsia="zh-CN"/>
          <w14:ligatures w14:val="none"/>
        </w:rPr>
        <w:t>C</w:t>
      </w:r>
      <w:r w:rsidRPr="00F273BA">
        <w:rPr>
          <w:rFonts w:ascii="Times New Roman" w:eastAsia="SimSun" w:hAnsi="Times New Roman" w:cs="Times New Roman"/>
          <w:kern w:val="0"/>
          <w:sz w:val="24"/>
          <w:szCs w:val="24"/>
          <w:lang w:val="en-US" w:eastAsia="zh-CN"/>
          <w14:ligatures w14:val="none"/>
        </w:rPr>
        <w:t>ultural din Satul Măguri</w:t>
      </w:r>
      <w:r>
        <w:rPr>
          <w:rFonts w:ascii="Times New Roman" w:eastAsia="SimSun" w:hAnsi="Times New Roman" w:cs="Times New Roman"/>
          <w:kern w:val="0"/>
          <w:sz w:val="24"/>
          <w:szCs w:val="24"/>
          <w:lang w:val="en-US" w:eastAsia="zh-CN"/>
          <w14:ligatures w14:val="none"/>
        </w:rPr>
        <w:t>.”</w:t>
      </w:r>
    </w:p>
    <w:p w14:paraId="27829C79" w14:textId="77777777" w:rsidR="00520C60" w:rsidRPr="00F273BA" w:rsidRDefault="00520C60" w:rsidP="00520C60">
      <w:pPr>
        <w:spacing w:after="0" w:line="240" w:lineRule="auto"/>
        <w:jc w:val="both"/>
        <w:rPr>
          <w:rFonts w:ascii="Times New Roman" w:eastAsia="SimSun" w:hAnsi="Times New Roman" w:cs="Times New Roman"/>
          <w:kern w:val="0"/>
          <w:sz w:val="24"/>
          <w:szCs w:val="20"/>
          <w:lang w:val="ro-RO" w:eastAsia="zh-CN"/>
          <w14:ligatures w14:val="none"/>
        </w:rPr>
      </w:pPr>
      <w:r w:rsidRPr="00F273BA">
        <w:rPr>
          <w:rFonts w:ascii="Times New Roman" w:eastAsia="SimSun" w:hAnsi="Times New Roman" w:cs="Times New Roman"/>
          <w:kern w:val="0"/>
          <w:sz w:val="24"/>
          <w:szCs w:val="20"/>
          <w:lang w:val="ro-RO" w:eastAsia="zh-CN"/>
          <w14:ligatures w14:val="none"/>
        </w:rPr>
        <w:tab/>
      </w:r>
      <w:r w:rsidRPr="00F273BA">
        <w:rPr>
          <w:rFonts w:ascii="Times New Roman" w:eastAsia="SimSun" w:hAnsi="Times New Roman" w:cs="Times New Roman"/>
          <w:b/>
          <w:bCs/>
          <w:kern w:val="0"/>
          <w:sz w:val="24"/>
          <w:szCs w:val="20"/>
          <w:lang w:eastAsia="zh-CN"/>
          <w14:ligatures w14:val="none"/>
        </w:rPr>
        <w:t>II</w:t>
      </w:r>
      <w:r w:rsidRPr="00F273BA">
        <w:rPr>
          <w:rFonts w:ascii="Times New Roman" w:eastAsia="SimSun" w:hAnsi="Times New Roman" w:cs="Times New Roman"/>
          <w:kern w:val="0"/>
          <w:sz w:val="24"/>
          <w:szCs w:val="20"/>
          <w:lang w:val="ro-RO" w:eastAsia="zh-CN"/>
          <w14:ligatures w14:val="none"/>
        </w:rPr>
        <w:t xml:space="preserve"> -</w:t>
      </w:r>
      <w:r w:rsidRPr="00F273BA">
        <w:rPr>
          <w:rFonts w:ascii="Times New Roman" w:eastAsia="SimSun" w:hAnsi="Times New Roman" w:cs="Times New Roman"/>
          <w:kern w:val="0"/>
          <w:sz w:val="24"/>
          <w:szCs w:val="20"/>
          <w:lang w:eastAsia="zh-CN"/>
          <w14:ligatures w14:val="none"/>
        </w:rPr>
        <w:t xml:space="preserve"> </w:t>
      </w:r>
      <w:r w:rsidRPr="00F273BA">
        <w:rPr>
          <w:rFonts w:ascii="Times New Roman" w:eastAsia="SimSun" w:hAnsi="Times New Roman" w:cs="Times New Roman"/>
          <w:kern w:val="0"/>
          <w:sz w:val="24"/>
          <w:szCs w:val="20"/>
          <w:lang w:val="ro-RO" w:eastAsia="zh-CN"/>
          <w14:ligatures w14:val="none"/>
        </w:rPr>
        <w:t xml:space="preserve">Îndeplinirea prevederilor prezentei hotărâri se încredinţează </w:t>
      </w:r>
      <w:r>
        <w:rPr>
          <w:rFonts w:ascii="Times New Roman" w:eastAsia="SimSun" w:hAnsi="Times New Roman" w:cs="Times New Roman"/>
          <w:kern w:val="0"/>
          <w:sz w:val="24"/>
          <w:szCs w:val="20"/>
          <w:lang w:val="ro-RO" w:eastAsia="zh-CN"/>
          <w14:ligatures w14:val="none"/>
        </w:rPr>
        <w:t>Serviciului</w:t>
      </w:r>
      <w:r w:rsidRPr="00F273BA">
        <w:rPr>
          <w:rFonts w:ascii="Times New Roman" w:eastAsia="SimSun" w:hAnsi="Times New Roman" w:cs="Times New Roman"/>
          <w:kern w:val="0"/>
          <w:sz w:val="24"/>
          <w:szCs w:val="20"/>
          <w:lang w:val="ro-RO" w:eastAsia="zh-CN"/>
          <w14:ligatures w14:val="none"/>
        </w:rPr>
        <w:t xml:space="preserve"> </w:t>
      </w:r>
      <w:r>
        <w:rPr>
          <w:rFonts w:ascii="Times New Roman" w:eastAsia="SimSun" w:hAnsi="Times New Roman" w:cs="Times New Roman"/>
          <w:kern w:val="0"/>
          <w:sz w:val="24"/>
          <w:szCs w:val="20"/>
          <w:lang w:val="ro-RO" w:eastAsia="zh-CN"/>
          <w14:ligatures w14:val="none"/>
        </w:rPr>
        <w:t>finanțări și implementare alte programe.</w:t>
      </w:r>
    </w:p>
    <w:p w14:paraId="58B9A3AC" w14:textId="77777777" w:rsidR="00520C60" w:rsidRDefault="00520C60" w:rsidP="00520C60">
      <w:pPr>
        <w:spacing w:after="0" w:line="240" w:lineRule="auto"/>
        <w:ind w:firstLine="720"/>
        <w:jc w:val="both"/>
        <w:rPr>
          <w:rFonts w:ascii="Times New Roman" w:eastAsia="SimSun" w:hAnsi="Times New Roman" w:cs="Times New Roman"/>
          <w:kern w:val="0"/>
          <w:sz w:val="24"/>
          <w:szCs w:val="20"/>
          <w:lang w:val="ro-RO" w:eastAsia="zh-CN"/>
          <w14:ligatures w14:val="none"/>
        </w:rPr>
      </w:pPr>
      <w:r w:rsidRPr="00F273BA">
        <w:rPr>
          <w:rFonts w:ascii="Times New Roman" w:eastAsia="SimSun" w:hAnsi="Times New Roman" w:cs="Times New Roman"/>
          <w:b/>
          <w:kern w:val="0"/>
          <w:sz w:val="24"/>
          <w:szCs w:val="20"/>
          <w:lang w:eastAsia="zh-CN"/>
          <w14:ligatures w14:val="none"/>
        </w:rPr>
        <w:t>III</w:t>
      </w:r>
      <w:r>
        <w:rPr>
          <w:rFonts w:ascii="Times New Roman" w:eastAsia="SimSun" w:hAnsi="Times New Roman" w:cs="Times New Roman"/>
          <w:b/>
          <w:kern w:val="0"/>
          <w:sz w:val="24"/>
          <w:szCs w:val="20"/>
          <w:lang w:eastAsia="zh-CN"/>
          <w14:ligatures w14:val="none"/>
        </w:rPr>
        <w:t xml:space="preserve"> </w:t>
      </w:r>
      <w:r w:rsidRPr="00F273BA">
        <w:rPr>
          <w:rFonts w:ascii="Times New Roman" w:eastAsia="SimSun" w:hAnsi="Times New Roman" w:cs="Times New Roman"/>
          <w:kern w:val="0"/>
          <w:sz w:val="24"/>
          <w:szCs w:val="20"/>
          <w:lang w:val="ro-RO" w:eastAsia="zh-CN"/>
          <w14:ligatures w14:val="none"/>
        </w:rPr>
        <w:t>- Prezenta hotărâre se comunică:</w:t>
      </w:r>
    </w:p>
    <w:p w14:paraId="64C8F5E4" w14:textId="77777777" w:rsidR="00520C60" w:rsidRDefault="00520C60" w:rsidP="00520C60">
      <w:pPr>
        <w:spacing w:after="0" w:line="240" w:lineRule="auto"/>
        <w:ind w:firstLine="720"/>
        <w:jc w:val="both"/>
        <w:rPr>
          <w:rFonts w:ascii="Times New Roman" w:eastAsia="SimSun" w:hAnsi="Times New Roman" w:cs="Times New Roman"/>
          <w:kern w:val="0"/>
          <w:sz w:val="24"/>
          <w:szCs w:val="20"/>
          <w:lang w:val="ro-RO" w:eastAsia="zh-CN"/>
          <w14:ligatures w14:val="none"/>
        </w:rPr>
      </w:pPr>
      <w:r w:rsidRPr="00F273BA">
        <w:rPr>
          <w:rFonts w:ascii="Times New Roman" w:eastAsia="SimSun" w:hAnsi="Times New Roman" w:cs="Times New Roman"/>
          <w:kern w:val="0"/>
          <w:sz w:val="24"/>
          <w:szCs w:val="20"/>
          <w:lang w:val="ro-RO" w:eastAsia="zh-CN"/>
          <w14:ligatures w14:val="none"/>
        </w:rPr>
        <w:t>- Instituţiei Prefectului, judeţul Timiş;</w:t>
      </w:r>
    </w:p>
    <w:p w14:paraId="0C8E2810" w14:textId="77777777" w:rsidR="00520C60" w:rsidRDefault="00520C60" w:rsidP="00520C60">
      <w:pPr>
        <w:spacing w:after="0" w:line="240" w:lineRule="auto"/>
        <w:ind w:firstLine="720"/>
        <w:jc w:val="both"/>
        <w:rPr>
          <w:rFonts w:ascii="Times New Roman" w:eastAsia="SimSun" w:hAnsi="Times New Roman" w:cs="Times New Roman"/>
          <w:kern w:val="0"/>
          <w:sz w:val="24"/>
          <w:szCs w:val="20"/>
          <w:lang w:val="ro-RO" w:eastAsia="zh-CN"/>
          <w14:ligatures w14:val="none"/>
        </w:rPr>
      </w:pPr>
      <w:r w:rsidRPr="00F273BA">
        <w:rPr>
          <w:rFonts w:ascii="Times New Roman" w:eastAsia="SimSun" w:hAnsi="Times New Roman" w:cs="Times New Roman"/>
          <w:kern w:val="0"/>
          <w:sz w:val="24"/>
          <w:szCs w:val="20"/>
          <w:lang w:val="ro-RO" w:eastAsia="zh-CN"/>
          <w14:ligatures w14:val="none"/>
        </w:rPr>
        <w:t xml:space="preserve">- Primarului </w:t>
      </w:r>
      <w:r>
        <w:rPr>
          <w:rFonts w:ascii="Times New Roman" w:eastAsia="SimSun" w:hAnsi="Times New Roman" w:cs="Times New Roman"/>
          <w:kern w:val="0"/>
          <w:sz w:val="24"/>
          <w:szCs w:val="20"/>
          <w:lang w:val="ro-RO" w:eastAsia="zh-CN"/>
          <w14:ligatures w14:val="none"/>
        </w:rPr>
        <w:t>M</w:t>
      </w:r>
      <w:r w:rsidRPr="00F273BA">
        <w:rPr>
          <w:rFonts w:ascii="Times New Roman" w:eastAsia="SimSun" w:hAnsi="Times New Roman" w:cs="Times New Roman"/>
          <w:kern w:val="0"/>
          <w:sz w:val="24"/>
          <w:szCs w:val="20"/>
          <w:lang w:val="ro-RO" w:eastAsia="zh-CN"/>
          <w14:ligatures w14:val="none"/>
        </w:rPr>
        <w:t>unicipiului Lugoj;</w:t>
      </w:r>
    </w:p>
    <w:p w14:paraId="44A3A76F" w14:textId="77777777" w:rsidR="00520C60" w:rsidRDefault="00520C60" w:rsidP="00520C60">
      <w:pPr>
        <w:spacing w:after="0" w:line="240" w:lineRule="auto"/>
        <w:ind w:firstLine="720"/>
        <w:jc w:val="both"/>
        <w:rPr>
          <w:rFonts w:ascii="Times New Roman" w:eastAsia="SimSun" w:hAnsi="Times New Roman" w:cs="Times New Roman"/>
          <w:kern w:val="0"/>
          <w:sz w:val="24"/>
          <w:szCs w:val="20"/>
          <w:lang w:val="ro-RO" w:eastAsia="zh-CN"/>
          <w14:ligatures w14:val="none"/>
        </w:rPr>
      </w:pPr>
      <w:r w:rsidRPr="00F273BA">
        <w:rPr>
          <w:rFonts w:ascii="Times New Roman" w:eastAsia="SimSun" w:hAnsi="Times New Roman" w:cs="Times New Roman"/>
          <w:kern w:val="0"/>
          <w:sz w:val="24"/>
          <w:szCs w:val="20"/>
          <w:lang w:val="ro-RO" w:eastAsia="zh-CN"/>
          <w14:ligatures w14:val="none"/>
        </w:rPr>
        <w:t xml:space="preserve">- Direcţiei </w:t>
      </w:r>
      <w:r>
        <w:rPr>
          <w:rFonts w:ascii="Times New Roman" w:eastAsia="SimSun" w:hAnsi="Times New Roman" w:cs="Times New Roman"/>
          <w:kern w:val="0"/>
          <w:sz w:val="24"/>
          <w:szCs w:val="20"/>
          <w:lang w:val="ro-RO" w:eastAsia="zh-CN"/>
          <w14:ligatures w14:val="none"/>
        </w:rPr>
        <w:t>juridice</w:t>
      </w:r>
      <w:r w:rsidRPr="00F273BA">
        <w:rPr>
          <w:rFonts w:ascii="Times New Roman" w:eastAsia="SimSun" w:hAnsi="Times New Roman" w:cs="Times New Roman"/>
          <w:kern w:val="0"/>
          <w:sz w:val="24"/>
          <w:szCs w:val="20"/>
          <w:lang w:val="ro-RO" w:eastAsia="zh-CN"/>
          <w14:ligatures w14:val="none"/>
        </w:rPr>
        <w:t>;</w:t>
      </w:r>
    </w:p>
    <w:p w14:paraId="555B1AF3" w14:textId="77777777" w:rsidR="00520C60" w:rsidRDefault="00520C60" w:rsidP="00520C60">
      <w:pPr>
        <w:spacing w:after="0" w:line="240" w:lineRule="auto"/>
        <w:ind w:firstLine="720"/>
        <w:jc w:val="both"/>
        <w:rPr>
          <w:rFonts w:ascii="Times New Roman" w:eastAsia="SimSun" w:hAnsi="Times New Roman" w:cs="Times New Roman"/>
          <w:kern w:val="0"/>
          <w:sz w:val="24"/>
          <w:szCs w:val="20"/>
          <w:lang w:val="ro-RO" w:eastAsia="zh-CN"/>
          <w14:ligatures w14:val="none"/>
        </w:rPr>
      </w:pPr>
      <w:r>
        <w:rPr>
          <w:rFonts w:ascii="Times New Roman" w:eastAsia="SimSun" w:hAnsi="Times New Roman" w:cs="Times New Roman"/>
          <w:kern w:val="0"/>
          <w:sz w:val="24"/>
          <w:szCs w:val="20"/>
          <w:lang w:val="ro-RO" w:eastAsia="zh-CN"/>
          <w14:ligatures w14:val="none"/>
        </w:rPr>
        <w:t>-</w:t>
      </w:r>
      <w:r w:rsidRPr="00F273BA">
        <w:rPr>
          <w:rFonts w:ascii="Times New Roman" w:eastAsia="SimSun" w:hAnsi="Times New Roman" w:cs="Times New Roman"/>
          <w:kern w:val="0"/>
          <w:sz w:val="24"/>
          <w:szCs w:val="20"/>
          <w:lang w:val="ro-RO" w:eastAsia="zh-CN"/>
          <w14:ligatures w14:val="none"/>
        </w:rPr>
        <w:t xml:space="preserve"> Direcției </w:t>
      </w:r>
      <w:r>
        <w:rPr>
          <w:rFonts w:ascii="Times New Roman" w:eastAsia="SimSun" w:hAnsi="Times New Roman" w:cs="Times New Roman"/>
          <w:kern w:val="0"/>
          <w:sz w:val="24"/>
          <w:szCs w:val="20"/>
          <w:lang w:val="ro-RO" w:eastAsia="zh-CN"/>
          <w14:ligatures w14:val="none"/>
        </w:rPr>
        <w:t>management financiar;</w:t>
      </w:r>
    </w:p>
    <w:p w14:paraId="2325BD03" w14:textId="77777777" w:rsidR="00520C60" w:rsidRDefault="00520C60" w:rsidP="00520C60">
      <w:pPr>
        <w:spacing w:after="0" w:line="240" w:lineRule="auto"/>
        <w:ind w:firstLine="720"/>
        <w:jc w:val="both"/>
        <w:rPr>
          <w:rFonts w:ascii="Times New Roman" w:eastAsia="SimSun" w:hAnsi="Times New Roman" w:cs="Times New Roman"/>
          <w:kern w:val="0"/>
          <w:sz w:val="24"/>
          <w:szCs w:val="20"/>
          <w:lang w:val="ro-RO" w:eastAsia="zh-CN"/>
          <w14:ligatures w14:val="none"/>
        </w:rPr>
      </w:pPr>
      <w:r>
        <w:rPr>
          <w:rFonts w:ascii="Times New Roman" w:eastAsia="SimSun" w:hAnsi="Times New Roman" w:cs="Times New Roman"/>
          <w:kern w:val="0"/>
          <w:sz w:val="24"/>
          <w:szCs w:val="20"/>
          <w:lang w:val="ro-RO" w:eastAsia="zh-CN"/>
          <w14:ligatures w14:val="none"/>
        </w:rPr>
        <w:t>- Direcției investiții, finanțări;</w:t>
      </w:r>
    </w:p>
    <w:p w14:paraId="79D0E2AB" w14:textId="77777777" w:rsidR="00520C60" w:rsidRDefault="00520C60" w:rsidP="00520C60">
      <w:pPr>
        <w:spacing w:after="0" w:line="240" w:lineRule="auto"/>
        <w:ind w:firstLine="720"/>
        <w:jc w:val="both"/>
        <w:rPr>
          <w:rFonts w:ascii="Times New Roman" w:eastAsia="SimSun" w:hAnsi="Times New Roman" w:cs="Times New Roman"/>
          <w:kern w:val="0"/>
          <w:sz w:val="24"/>
          <w:szCs w:val="20"/>
          <w:lang w:val="ro-RO" w:eastAsia="zh-CN"/>
          <w14:ligatures w14:val="none"/>
        </w:rPr>
      </w:pPr>
      <w:r w:rsidRPr="00F273BA">
        <w:rPr>
          <w:rFonts w:ascii="Times New Roman" w:eastAsia="SimSun" w:hAnsi="Times New Roman" w:cs="Times New Roman"/>
          <w:kern w:val="0"/>
          <w:sz w:val="24"/>
          <w:szCs w:val="20"/>
          <w:lang w:val="ro-RO" w:eastAsia="zh-CN"/>
          <w14:ligatures w14:val="none"/>
        </w:rPr>
        <w:t xml:space="preserve">- </w:t>
      </w:r>
      <w:r>
        <w:rPr>
          <w:rFonts w:ascii="Times New Roman" w:eastAsia="SimSun" w:hAnsi="Times New Roman" w:cs="Times New Roman"/>
          <w:kern w:val="0"/>
          <w:sz w:val="24"/>
          <w:szCs w:val="20"/>
          <w:lang w:val="ro-RO" w:eastAsia="zh-CN"/>
          <w14:ligatures w14:val="none"/>
        </w:rPr>
        <w:t>Serviciului finanțări și implementare alte programe;</w:t>
      </w:r>
    </w:p>
    <w:p w14:paraId="5D94BE5E" w14:textId="77777777" w:rsidR="00520C60" w:rsidRPr="00F273BA" w:rsidRDefault="00520C60" w:rsidP="00520C60">
      <w:pPr>
        <w:spacing w:after="0" w:line="240" w:lineRule="auto"/>
        <w:ind w:firstLine="720"/>
        <w:jc w:val="both"/>
        <w:rPr>
          <w:rFonts w:ascii="Times New Roman" w:eastAsia="SimSun" w:hAnsi="Times New Roman" w:cs="Times New Roman"/>
          <w:kern w:val="0"/>
          <w:sz w:val="24"/>
          <w:szCs w:val="20"/>
          <w:lang w:val="ro-RO" w:eastAsia="zh-CN"/>
          <w14:ligatures w14:val="none"/>
        </w:rPr>
      </w:pPr>
      <w:r w:rsidRPr="00F273BA">
        <w:rPr>
          <w:rFonts w:ascii="Times New Roman" w:eastAsia="SimSun" w:hAnsi="Times New Roman" w:cs="Times New Roman"/>
          <w:kern w:val="0"/>
          <w:sz w:val="24"/>
          <w:szCs w:val="20"/>
          <w:lang w:val="ro-RO" w:eastAsia="zh-CN"/>
          <w14:ligatures w14:val="none"/>
        </w:rPr>
        <w:t xml:space="preserve">- Comisiilor de specialitate ale Consiliului Local. </w:t>
      </w:r>
    </w:p>
    <w:p w14:paraId="2E580CEB" w14:textId="77777777" w:rsidR="00520C60" w:rsidRDefault="00520C60" w:rsidP="00520C60">
      <w:pPr>
        <w:spacing w:after="0" w:line="240" w:lineRule="auto"/>
        <w:ind w:firstLineChars="50" w:firstLine="110"/>
        <w:jc w:val="both"/>
        <w:rPr>
          <w:rFonts w:ascii="Times New Roman" w:eastAsia="SimSun" w:hAnsi="Times New Roman" w:cs="Times New Roman"/>
          <w:kern w:val="0"/>
          <w:szCs w:val="20"/>
          <w:lang w:val="en-US" w:eastAsia="zh-CN"/>
          <w14:ligatures w14:val="none"/>
        </w:rPr>
      </w:pPr>
    </w:p>
    <w:p w14:paraId="0B9DA904" w14:textId="77777777" w:rsidR="00F856D5" w:rsidRDefault="00F856D5"/>
    <w:p w14:paraId="21AD3085" w14:textId="77777777" w:rsidR="00520C60" w:rsidRDefault="00520C60" w:rsidP="00520C60"/>
    <w:p w14:paraId="0C2B183D" w14:textId="77777777" w:rsidR="00520C60" w:rsidRPr="00396809" w:rsidRDefault="00520C60" w:rsidP="00520C60">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CONTRASEMNEAZĂ </w:t>
      </w:r>
    </w:p>
    <w:p w14:paraId="6C4D9F4B" w14:textId="77777777" w:rsidR="00520C60" w:rsidRPr="00396809" w:rsidRDefault="00520C60" w:rsidP="00520C60">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Mihai Agache                                 SECRETARUL GENERAL AL MUNICIPIULUI</w:t>
      </w:r>
    </w:p>
    <w:p w14:paraId="78E4F6DB" w14:textId="77777777" w:rsidR="00520C60" w:rsidRPr="00396809" w:rsidRDefault="00520C60" w:rsidP="00520C60">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Dan Ciucu  </w:t>
      </w:r>
    </w:p>
    <w:p w14:paraId="02DF1E15" w14:textId="77777777" w:rsidR="00520C60" w:rsidRDefault="00520C60" w:rsidP="00520C60">
      <w:pPr>
        <w:spacing w:after="0" w:line="240" w:lineRule="auto"/>
        <w:jc w:val="both"/>
        <w:rPr>
          <w:rFonts w:ascii="Times New Roman" w:eastAsia="Times New Roman" w:hAnsi="Times New Roman" w:cs="Times New Roman"/>
          <w:kern w:val="0"/>
          <w:sz w:val="24"/>
          <w:szCs w:val="24"/>
          <w:lang w:val="en-US"/>
          <w14:ligatures w14:val="none"/>
        </w:rPr>
      </w:pPr>
    </w:p>
    <w:p w14:paraId="277F1374" w14:textId="77777777" w:rsidR="00520C60" w:rsidRDefault="00520C60" w:rsidP="00520C60">
      <w:pPr>
        <w:spacing w:after="0" w:line="240" w:lineRule="auto"/>
        <w:jc w:val="both"/>
        <w:rPr>
          <w:rFonts w:ascii="Times New Roman" w:eastAsia="Times New Roman" w:hAnsi="Times New Roman" w:cs="Times New Roman"/>
          <w:kern w:val="0"/>
          <w:sz w:val="24"/>
          <w:szCs w:val="24"/>
          <w:lang w:val="en-US"/>
          <w14:ligatures w14:val="none"/>
        </w:rPr>
      </w:pPr>
    </w:p>
    <w:p w14:paraId="4DFFE20F" w14:textId="77777777" w:rsidR="00520C60" w:rsidRDefault="00520C60" w:rsidP="00520C60">
      <w:pPr>
        <w:spacing w:after="0" w:line="240" w:lineRule="auto"/>
        <w:jc w:val="both"/>
        <w:rPr>
          <w:rFonts w:ascii="Times New Roman" w:eastAsia="Times New Roman" w:hAnsi="Times New Roman" w:cs="Times New Roman"/>
          <w:kern w:val="0"/>
          <w:sz w:val="24"/>
          <w:szCs w:val="24"/>
          <w:lang w:val="en-US"/>
          <w14:ligatures w14:val="none"/>
        </w:rPr>
      </w:pPr>
    </w:p>
    <w:p w14:paraId="6C9046D8" w14:textId="77777777" w:rsidR="00520C60" w:rsidRDefault="00520C60" w:rsidP="00520C60">
      <w:pPr>
        <w:spacing w:after="0" w:line="240" w:lineRule="auto"/>
        <w:jc w:val="both"/>
        <w:rPr>
          <w:rFonts w:ascii="Times New Roman" w:eastAsia="Times New Roman" w:hAnsi="Times New Roman" w:cs="Times New Roman"/>
          <w:kern w:val="0"/>
          <w:sz w:val="24"/>
          <w:szCs w:val="24"/>
          <w:lang w:val="en-US"/>
          <w14:ligatures w14:val="none"/>
        </w:rPr>
      </w:pPr>
    </w:p>
    <w:p w14:paraId="3B689AEA" w14:textId="77777777" w:rsidR="00520C60" w:rsidRDefault="00520C60" w:rsidP="00520C60">
      <w:pPr>
        <w:spacing w:after="0" w:line="240" w:lineRule="auto"/>
        <w:jc w:val="both"/>
        <w:rPr>
          <w:rFonts w:ascii="Times New Roman" w:eastAsia="Times New Roman" w:hAnsi="Times New Roman" w:cs="Times New Roman"/>
          <w:kern w:val="0"/>
          <w:sz w:val="24"/>
          <w:szCs w:val="24"/>
          <w:lang w:val="en-US"/>
          <w14:ligatures w14:val="none"/>
        </w:rPr>
      </w:pPr>
    </w:p>
    <w:p w14:paraId="5B91D49C" w14:textId="77777777" w:rsidR="00520C60" w:rsidRDefault="00520C60" w:rsidP="00520C60">
      <w:pPr>
        <w:spacing w:after="0" w:line="240" w:lineRule="auto"/>
        <w:jc w:val="both"/>
        <w:rPr>
          <w:rFonts w:ascii="Times New Roman" w:eastAsia="Times New Roman" w:hAnsi="Times New Roman" w:cs="Times New Roman"/>
          <w:kern w:val="0"/>
          <w:sz w:val="24"/>
          <w:szCs w:val="24"/>
          <w:lang w:val="en-US"/>
          <w14:ligatures w14:val="none"/>
        </w:rPr>
      </w:pPr>
    </w:p>
    <w:p w14:paraId="13113774" w14:textId="77777777" w:rsidR="00520C60" w:rsidRDefault="00520C60" w:rsidP="00520C60">
      <w:pPr>
        <w:spacing w:after="0" w:line="240" w:lineRule="auto"/>
        <w:jc w:val="both"/>
        <w:rPr>
          <w:rFonts w:ascii="Times New Roman" w:eastAsia="Times New Roman" w:hAnsi="Times New Roman" w:cs="Times New Roman"/>
          <w:kern w:val="0"/>
          <w:sz w:val="24"/>
          <w:szCs w:val="24"/>
          <w:lang w:val="en-US"/>
          <w14:ligatures w14:val="none"/>
        </w:rPr>
      </w:pPr>
    </w:p>
    <w:p w14:paraId="26182F00" w14:textId="77777777" w:rsidR="00520C60" w:rsidRDefault="00520C60" w:rsidP="00520C60">
      <w:pPr>
        <w:spacing w:after="0" w:line="240" w:lineRule="auto"/>
        <w:jc w:val="both"/>
        <w:rPr>
          <w:rFonts w:ascii="Times New Roman" w:eastAsia="Times New Roman" w:hAnsi="Times New Roman" w:cs="Times New Roman"/>
          <w:kern w:val="0"/>
          <w:sz w:val="24"/>
          <w:szCs w:val="24"/>
          <w:lang w:val="en-US"/>
          <w14:ligatures w14:val="none"/>
        </w:rPr>
      </w:pPr>
    </w:p>
    <w:p w14:paraId="75FAADCC" w14:textId="77777777" w:rsidR="00520C60" w:rsidRPr="00396809" w:rsidRDefault="00520C60" w:rsidP="00520C60">
      <w:pPr>
        <w:spacing w:after="0" w:line="240" w:lineRule="auto"/>
        <w:jc w:val="both"/>
        <w:rPr>
          <w:rFonts w:ascii="Times New Roman" w:eastAsia="Times New Roman" w:hAnsi="Times New Roman" w:cs="Times New Roman"/>
          <w:kern w:val="0"/>
          <w:sz w:val="24"/>
          <w:szCs w:val="24"/>
          <w:lang w:val="en-US"/>
          <w14:ligatures w14:val="none"/>
        </w:rPr>
      </w:pPr>
    </w:p>
    <w:p w14:paraId="2CEA6984" w14:textId="01F895A0" w:rsidR="00520C60" w:rsidRDefault="00520C60" w:rsidP="00520C60">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204</w:t>
      </w:r>
      <w:r w:rsidRPr="00396809">
        <w:rPr>
          <w:rFonts w:ascii="Times New Roman" w:eastAsia="Times New Roman" w:hAnsi="Times New Roman" w:cs="Times New Roman"/>
          <w:b/>
          <w:kern w:val="0"/>
          <w:sz w:val="24"/>
          <w:szCs w:val="24"/>
          <w:lang w:val="en-US"/>
          <w14:ligatures w14:val="none"/>
        </w:rPr>
        <w:t xml:space="preserve"> din 28.11.2024</w:t>
      </w:r>
    </w:p>
    <w:p w14:paraId="25FC7F80" w14:textId="77777777" w:rsidR="00520C60" w:rsidRDefault="00520C60" w:rsidP="00520C60">
      <w:pPr>
        <w:spacing w:after="0" w:line="240" w:lineRule="auto"/>
        <w:ind w:left="-360"/>
        <w:jc w:val="both"/>
        <w:rPr>
          <w:rFonts w:ascii="Times New Roman" w:eastAsia="Times New Roman" w:hAnsi="Times New Roman" w:cs="Times New Roman"/>
          <w:b/>
          <w:kern w:val="0"/>
          <w:sz w:val="24"/>
          <w:szCs w:val="24"/>
          <w:lang w:val="en-US"/>
          <w14:ligatures w14:val="none"/>
        </w:rPr>
      </w:pPr>
    </w:p>
    <w:p w14:paraId="1258A8A2" w14:textId="77777777" w:rsidR="00520C60" w:rsidRDefault="00520C60" w:rsidP="00520C60">
      <w:pPr>
        <w:spacing w:after="0" w:line="240" w:lineRule="auto"/>
        <w:ind w:left="-360"/>
        <w:jc w:val="both"/>
        <w:rPr>
          <w:rFonts w:ascii="Times New Roman" w:eastAsia="Times New Roman" w:hAnsi="Times New Roman" w:cs="Times New Roman"/>
          <w:b/>
          <w:kern w:val="0"/>
          <w:sz w:val="24"/>
          <w:szCs w:val="24"/>
          <w:lang w:val="en-US"/>
          <w14:ligatures w14:val="none"/>
        </w:rPr>
      </w:pPr>
    </w:p>
    <w:p w14:paraId="37DEB0EA" w14:textId="77777777" w:rsidR="00520C60" w:rsidRDefault="00520C60" w:rsidP="00520C60">
      <w:pPr>
        <w:spacing w:after="0" w:line="240" w:lineRule="auto"/>
        <w:ind w:left="-360"/>
        <w:jc w:val="both"/>
        <w:rPr>
          <w:rFonts w:ascii="Times New Roman" w:eastAsia="Times New Roman" w:hAnsi="Times New Roman" w:cs="Times New Roman"/>
          <w:b/>
          <w:kern w:val="0"/>
          <w:sz w:val="24"/>
          <w:szCs w:val="24"/>
          <w:lang w:val="en-US"/>
          <w14:ligatures w14:val="none"/>
        </w:rPr>
      </w:pPr>
    </w:p>
    <w:p w14:paraId="7535D12E" w14:textId="77777777" w:rsidR="00520C60" w:rsidRDefault="00520C60" w:rsidP="00520C60">
      <w:pPr>
        <w:spacing w:after="0" w:line="240" w:lineRule="auto"/>
        <w:ind w:left="-360"/>
        <w:jc w:val="both"/>
        <w:rPr>
          <w:rFonts w:ascii="Times New Roman" w:eastAsia="Times New Roman" w:hAnsi="Times New Roman" w:cs="Times New Roman"/>
          <w:b/>
          <w:kern w:val="0"/>
          <w:sz w:val="24"/>
          <w:szCs w:val="24"/>
          <w:lang w:val="en-US"/>
          <w14:ligatures w14:val="none"/>
        </w:rPr>
      </w:pPr>
    </w:p>
    <w:p w14:paraId="27FDB0F9" w14:textId="77777777" w:rsidR="00520C60" w:rsidRDefault="00520C60" w:rsidP="00520C60">
      <w:pPr>
        <w:spacing w:after="0" w:line="240" w:lineRule="auto"/>
        <w:ind w:left="-360"/>
        <w:jc w:val="both"/>
        <w:rPr>
          <w:rFonts w:ascii="Times New Roman" w:eastAsia="Times New Roman" w:hAnsi="Times New Roman" w:cs="Times New Roman"/>
          <w:b/>
          <w:kern w:val="0"/>
          <w:sz w:val="24"/>
          <w:szCs w:val="24"/>
          <w:lang w:val="en-US"/>
          <w14:ligatures w14:val="none"/>
        </w:rPr>
      </w:pPr>
    </w:p>
    <w:p w14:paraId="1767D89F" w14:textId="77777777" w:rsidR="00520C60" w:rsidRDefault="00520C60" w:rsidP="00520C60">
      <w:pPr>
        <w:spacing w:after="0" w:line="240" w:lineRule="auto"/>
        <w:ind w:left="-360"/>
        <w:jc w:val="both"/>
        <w:rPr>
          <w:rFonts w:ascii="Times New Roman" w:eastAsia="Times New Roman" w:hAnsi="Times New Roman" w:cs="Times New Roman"/>
          <w:b/>
          <w:kern w:val="0"/>
          <w:sz w:val="24"/>
          <w:szCs w:val="24"/>
          <w:lang w:val="en-US"/>
          <w14:ligatures w14:val="none"/>
        </w:rPr>
      </w:pPr>
    </w:p>
    <w:p w14:paraId="0EAFA7E5" w14:textId="77777777" w:rsidR="00520C60" w:rsidRPr="00396809" w:rsidRDefault="00520C60" w:rsidP="00520C60">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520C60" w:rsidRPr="00396809" w14:paraId="35D7B5C2" w14:textId="77777777" w:rsidTr="00090B08">
        <w:tc>
          <w:tcPr>
            <w:tcW w:w="468" w:type="dxa"/>
          </w:tcPr>
          <w:p w14:paraId="03C8A542" w14:textId="77777777" w:rsidR="00520C60" w:rsidRPr="00396809" w:rsidRDefault="00520C60" w:rsidP="00090B08">
            <w:pPr>
              <w:jc w:val="center"/>
              <w:rPr>
                <w:rFonts w:eastAsia="Calibri"/>
                <w:lang w:val="en-US"/>
              </w:rPr>
            </w:pPr>
            <w:r w:rsidRPr="00396809">
              <w:rPr>
                <w:rFonts w:eastAsia="Calibri"/>
                <w:lang w:val="en-US"/>
              </w:rPr>
              <w:t>1.</w:t>
            </w:r>
          </w:p>
        </w:tc>
        <w:tc>
          <w:tcPr>
            <w:tcW w:w="3240" w:type="dxa"/>
          </w:tcPr>
          <w:p w14:paraId="437876C5" w14:textId="77777777" w:rsidR="00520C60" w:rsidRPr="00396809" w:rsidRDefault="00520C60" w:rsidP="00090B08">
            <w:pPr>
              <w:jc w:val="center"/>
              <w:rPr>
                <w:rFonts w:eastAsia="Calibri"/>
                <w:lang w:val="en-US"/>
              </w:rPr>
            </w:pPr>
            <w:r w:rsidRPr="00396809">
              <w:rPr>
                <w:rFonts w:eastAsia="Calibri"/>
                <w:lang w:val="en-US"/>
              </w:rPr>
              <w:t>Total consilieri locali</w:t>
            </w:r>
          </w:p>
        </w:tc>
        <w:tc>
          <w:tcPr>
            <w:tcW w:w="1980" w:type="dxa"/>
          </w:tcPr>
          <w:p w14:paraId="7F713A54" w14:textId="77777777" w:rsidR="00520C60" w:rsidRPr="00396809" w:rsidRDefault="00520C60" w:rsidP="00090B08">
            <w:pPr>
              <w:jc w:val="center"/>
              <w:rPr>
                <w:rFonts w:eastAsia="Calibri"/>
                <w:lang w:val="en-US"/>
              </w:rPr>
            </w:pPr>
            <w:r w:rsidRPr="00396809">
              <w:rPr>
                <w:rFonts w:eastAsia="Calibri"/>
                <w:lang w:val="en-US"/>
              </w:rPr>
              <w:t>19</w:t>
            </w:r>
          </w:p>
        </w:tc>
      </w:tr>
      <w:tr w:rsidR="00520C60" w:rsidRPr="00396809" w14:paraId="11E5C754" w14:textId="77777777" w:rsidTr="00090B08">
        <w:trPr>
          <w:trHeight w:val="188"/>
        </w:trPr>
        <w:tc>
          <w:tcPr>
            <w:tcW w:w="468" w:type="dxa"/>
          </w:tcPr>
          <w:p w14:paraId="2F649617" w14:textId="77777777" w:rsidR="00520C60" w:rsidRPr="00396809" w:rsidRDefault="00520C60" w:rsidP="00090B08">
            <w:pPr>
              <w:jc w:val="center"/>
              <w:rPr>
                <w:rFonts w:eastAsia="Calibri"/>
                <w:lang w:val="en-US"/>
              </w:rPr>
            </w:pPr>
            <w:r w:rsidRPr="00396809">
              <w:rPr>
                <w:rFonts w:eastAsia="Calibri"/>
                <w:lang w:val="en-US"/>
              </w:rPr>
              <w:t>2.</w:t>
            </w:r>
          </w:p>
        </w:tc>
        <w:tc>
          <w:tcPr>
            <w:tcW w:w="3240" w:type="dxa"/>
          </w:tcPr>
          <w:p w14:paraId="40DEB630" w14:textId="77777777" w:rsidR="00520C60" w:rsidRPr="00396809" w:rsidRDefault="00520C60" w:rsidP="00090B08">
            <w:pPr>
              <w:jc w:val="center"/>
              <w:rPr>
                <w:rFonts w:eastAsia="Calibri"/>
                <w:lang w:val="en-US"/>
              </w:rPr>
            </w:pPr>
            <w:r w:rsidRPr="00396809">
              <w:rPr>
                <w:rFonts w:eastAsia="Calibri"/>
                <w:lang w:val="en-US"/>
              </w:rPr>
              <w:t>Total consilieri prezenți</w:t>
            </w:r>
          </w:p>
        </w:tc>
        <w:tc>
          <w:tcPr>
            <w:tcW w:w="1980" w:type="dxa"/>
          </w:tcPr>
          <w:p w14:paraId="3B00345E" w14:textId="5A4B040E" w:rsidR="00520C60" w:rsidRPr="00396809" w:rsidRDefault="00407886" w:rsidP="00090B08">
            <w:pPr>
              <w:jc w:val="center"/>
              <w:rPr>
                <w:rFonts w:eastAsia="Calibri"/>
                <w:lang w:val="en-US"/>
              </w:rPr>
            </w:pPr>
            <w:r>
              <w:rPr>
                <w:rFonts w:eastAsia="Calibri"/>
                <w:lang w:val="en-US"/>
              </w:rPr>
              <w:t>19</w:t>
            </w:r>
          </w:p>
        </w:tc>
      </w:tr>
      <w:tr w:rsidR="00520C60" w:rsidRPr="00396809" w14:paraId="0B32FDE4" w14:textId="77777777" w:rsidTr="00090B08">
        <w:tc>
          <w:tcPr>
            <w:tcW w:w="468" w:type="dxa"/>
          </w:tcPr>
          <w:p w14:paraId="371C9870" w14:textId="77777777" w:rsidR="00520C60" w:rsidRPr="00396809" w:rsidRDefault="00520C60" w:rsidP="00090B08">
            <w:pPr>
              <w:jc w:val="center"/>
              <w:rPr>
                <w:rFonts w:eastAsia="Calibri"/>
                <w:lang w:val="en-US"/>
              </w:rPr>
            </w:pPr>
            <w:r w:rsidRPr="00396809">
              <w:rPr>
                <w:rFonts w:eastAsia="Calibri"/>
                <w:lang w:val="en-US"/>
              </w:rPr>
              <w:t>3.</w:t>
            </w:r>
          </w:p>
        </w:tc>
        <w:tc>
          <w:tcPr>
            <w:tcW w:w="3240" w:type="dxa"/>
          </w:tcPr>
          <w:p w14:paraId="5F10DFFF" w14:textId="77777777" w:rsidR="00520C60" w:rsidRPr="00396809" w:rsidRDefault="00520C60" w:rsidP="00090B08">
            <w:pPr>
              <w:jc w:val="center"/>
              <w:rPr>
                <w:rFonts w:eastAsia="Calibri"/>
                <w:lang w:val="en-US"/>
              </w:rPr>
            </w:pPr>
            <w:r w:rsidRPr="00396809">
              <w:rPr>
                <w:rFonts w:eastAsia="Calibri"/>
                <w:lang w:val="en-US"/>
              </w:rPr>
              <w:t>Număr voturi pentru</w:t>
            </w:r>
          </w:p>
        </w:tc>
        <w:tc>
          <w:tcPr>
            <w:tcW w:w="1980" w:type="dxa"/>
          </w:tcPr>
          <w:p w14:paraId="256E1547" w14:textId="6E9D3324" w:rsidR="00520C60" w:rsidRPr="00396809" w:rsidRDefault="00407886" w:rsidP="00090B08">
            <w:pPr>
              <w:jc w:val="center"/>
              <w:rPr>
                <w:rFonts w:eastAsia="Calibri"/>
                <w:lang w:val="en-US"/>
              </w:rPr>
            </w:pPr>
            <w:r>
              <w:rPr>
                <w:rFonts w:eastAsia="Calibri"/>
                <w:lang w:val="en-US"/>
              </w:rPr>
              <w:t>19</w:t>
            </w:r>
          </w:p>
        </w:tc>
      </w:tr>
      <w:tr w:rsidR="00520C60" w:rsidRPr="00396809" w14:paraId="5B13DAB4" w14:textId="77777777" w:rsidTr="00090B08">
        <w:tc>
          <w:tcPr>
            <w:tcW w:w="468" w:type="dxa"/>
          </w:tcPr>
          <w:p w14:paraId="3E42D70A" w14:textId="77777777" w:rsidR="00520C60" w:rsidRPr="00396809" w:rsidRDefault="00520C60" w:rsidP="00090B08">
            <w:pPr>
              <w:jc w:val="center"/>
              <w:rPr>
                <w:rFonts w:eastAsia="Calibri"/>
                <w:lang w:val="en-US"/>
              </w:rPr>
            </w:pPr>
            <w:r w:rsidRPr="00396809">
              <w:rPr>
                <w:rFonts w:eastAsia="Calibri"/>
                <w:lang w:val="en-US"/>
              </w:rPr>
              <w:t>4.</w:t>
            </w:r>
          </w:p>
        </w:tc>
        <w:tc>
          <w:tcPr>
            <w:tcW w:w="3240" w:type="dxa"/>
          </w:tcPr>
          <w:p w14:paraId="254071DA" w14:textId="77777777" w:rsidR="00520C60" w:rsidRPr="00396809" w:rsidRDefault="00520C60" w:rsidP="00090B08">
            <w:pPr>
              <w:jc w:val="center"/>
              <w:rPr>
                <w:rFonts w:eastAsia="Calibri"/>
                <w:lang w:val="en-US"/>
              </w:rPr>
            </w:pPr>
            <w:r w:rsidRPr="00396809">
              <w:rPr>
                <w:rFonts w:eastAsia="Calibri"/>
                <w:lang w:val="en-US"/>
              </w:rPr>
              <w:t>Număr voturi împotrivă</w:t>
            </w:r>
          </w:p>
        </w:tc>
        <w:tc>
          <w:tcPr>
            <w:tcW w:w="1980" w:type="dxa"/>
          </w:tcPr>
          <w:p w14:paraId="345C7C28" w14:textId="77777777" w:rsidR="00520C60" w:rsidRPr="00396809" w:rsidRDefault="00520C60" w:rsidP="00090B08">
            <w:pPr>
              <w:jc w:val="center"/>
              <w:rPr>
                <w:rFonts w:eastAsia="Calibri"/>
                <w:lang w:val="en-US"/>
              </w:rPr>
            </w:pPr>
            <w:r w:rsidRPr="00396809">
              <w:rPr>
                <w:rFonts w:eastAsia="Calibri"/>
                <w:lang w:val="en-US"/>
              </w:rPr>
              <w:t>-</w:t>
            </w:r>
          </w:p>
        </w:tc>
      </w:tr>
      <w:tr w:rsidR="00520C60" w:rsidRPr="00396809" w14:paraId="48C772A8" w14:textId="77777777" w:rsidTr="00090B08">
        <w:tc>
          <w:tcPr>
            <w:tcW w:w="468" w:type="dxa"/>
          </w:tcPr>
          <w:p w14:paraId="23BA12DE" w14:textId="77777777" w:rsidR="00520C60" w:rsidRPr="00396809" w:rsidRDefault="00520C60" w:rsidP="00090B08">
            <w:pPr>
              <w:jc w:val="center"/>
              <w:rPr>
                <w:rFonts w:eastAsia="Calibri"/>
                <w:lang w:val="en-US"/>
              </w:rPr>
            </w:pPr>
            <w:r w:rsidRPr="00396809">
              <w:rPr>
                <w:rFonts w:eastAsia="Calibri"/>
                <w:lang w:val="en-US"/>
              </w:rPr>
              <w:t>5.</w:t>
            </w:r>
          </w:p>
        </w:tc>
        <w:tc>
          <w:tcPr>
            <w:tcW w:w="3240" w:type="dxa"/>
          </w:tcPr>
          <w:p w14:paraId="3472A292" w14:textId="77777777" w:rsidR="00520C60" w:rsidRPr="00396809" w:rsidRDefault="00520C60" w:rsidP="00090B08">
            <w:pPr>
              <w:jc w:val="center"/>
              <w:rPr>
                <w:rFonts w:eastAsia="Calibri"/>
                <w:lang w:val="en-US"/>
              </w:rPr>
            </w:pPr>
            <w:r w:rsidRPr="00396809">
              <w:rPr>
                <w:rFonts w:eastAsia="Calibri"/>
                <w:lang w:val="en-US"/>
              </w:rPr>
              <w:t>Abțineri</w:t>
            </w:r>
          </w:p>
        </w:tc>
        <w:tc>
          <w:tcPr>
            <w:tcW w:w="1980" w:type="dxa"/>
          </w:tcPr>
          <w:p w14:paraId="2CD37F4D" w14:textId="77777777" w:rsidR="00520C60" w:rsidRPr="00396809" w:rsidRDefault="00520C60" w:rsidP="00090B08">
            <w:pPr>
              <w:jc w:val="center"/>
              <w:rPr>
                <w:rFonts w:eastAsia="Calibri"/>
                <w:lang w:val="en-US"/>
              </w:rPr>
            </w:pPr>
            <w:r w:rsidRPr="00396809">
              <w:rPr>
                <w:rFonts w:eastAsia="Calibri"/>
                <w:lang w:val="en-US"/>
              </w:rPr>
              <w:t>-</w:t>
            </w:r>
          </w:p>
        </w:tc>
      </w:tr>
      <w:tr w:rsidR="00520C60" w:rsidRPr="00396809" w14:paraId="1D74C041" w14:textId="77777777" w:rsidTr="00090B08">
        <w:trPr>
          <w:trHeight w:val="312"/>
        </w:trPr>
        <w:tc>
          <w:tcPr>
            <w:tcW w:w="468" w:type="dxa"/>
          </w:tcPr>
          <w:p w14:paraId="26866E06" w14:textId="77777777" w:rsidR="00520C60" w:rsidRPr="00396809" w:rsidRDefault="00520C60" w:rsidP="00090B08">
            <w:pPr>
              <w:jc w:val="center"/>
              <w:rPr>
                <w:rFonts w:eastAsia="Calibri"/>
                <w:lang w:val="en-US"/>
              </w:rPr>
            </w:pPr>
            <w:r w:rsidRPr="00396809">
              <w:rPr>
                <w:rFonts w:eastAsia="Calibri"/>
                <w:lang w:val="en-US"/>
              </w:rPr>
              <w:t>6.</w:t>
            </w:r>
          </w:p>
        </w:tc>
        <w:tc>
          <w:tcPr>
            <w:tcW w:w="3240" w:type="dxa"/>
          </w:tcPr>
          <w:p w14:paraId="0E37B19A" w14:textId="77777777" w:rsidR="00520C60" w:rsidRPr="00396809" w:rsidRDefault="00520C60" w:rsidP="00090B08">
            <w:pPr>
              <w:jc w:val="center"/>
              <w:rPr>
                <w:rFonts w:eastAsia="Calibri"/>
                <w:lang w:val="en-US"/>
              </w:rPr>
            </w:pPr>
            <w:r w:rsidRPr="00396809">
              <w:rPr>
                <w:rFonts w:eastAsia="Calibri"/>
                <w:lang w:val="en-US"/>
              </w:rPr>
              <w:t>Adoptarea hotărârii s-a făcut cu</w:t>
            </w:r>
          </w:p>
        </w:tc>
        <w:tc>
          <w:tcPr>
            <w:tcW w:w="1980" w:type="dxa"/>
          </w:tcPr>
          <w:p w14:paraId="09A5171F" w14:textId="77777777" w:rsidR="00520C60" w:rsidRPr="00396809" w:rsidRDefault="00520C60" w:rsidP="00090B08">
            <w:pPr>
              <w:jc w:val="center"/>
              <w:rPr>
                <w:rFonts w:eastAsia="Calibri"/>
                <w:lang w:val="en-US"/>
              </w:rPr>
            </w:pPr>
            <w:r w:rsidRPr="00396809">
              <w:rPr>
                <w:rFonts w:eastAsia="Calibri"/>
                <w:lang w:val="en-US"/>
              </w:rPr>
              <w:t>majoritate absolută</w:t>
            </w:r>
          </w:p>
        </w:tc>
      </w:tr>
    </w:tbl>
    <w:p w14:paraId="2D9F76B9" w14:textId="77777777" w:rsidR="00520C60" w:rsidRDefault="00520C60"/>
    <w:sectPr w:rsidR="00520C60" w:rsidSect="00520C60">
      <w:pgSz w:w="11906" w:h="16838"/>
      <w:pgMar w:top="1152" w:right="1296"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60"/>
    <w:rsid w:val="00000F7C"/>
    <w:rsid w:val="00032925"/>
    <w:rsid w:val="00351C4B"/>
    <w:rsid w:val="00407886"/>
    <w:rsid w:val="00520C60"/>
    <w:rsid w:val="006B6A23"/>
    <w:rsid w:val="007B78DC"/>
    <w:rsid w:val="00CD3B7D"/>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77E3"/>
  <w15:chartTrackingRefBased/>
  <w15:docId w15:val="{E34AD3FD-14EA-46F1-9939-F572EF3A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60"/>
  </w:style>
  <w:style w:type="paragraph" w:styleId="Heading1">
    <w:name w:val="heading 1"/>
    <w:basedOn w:val="Normal"/>
    <w:next w:val="Normal"/>
    <w:link w:val="Heading1Char"/>
    <w:uiPriority w:val="9"/>
    <w:qFormat/>
    <w:rsid w:val="00520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C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C60"/>
    <w:rPr>
      <w:rFonts w:eastAsiaTheme="majorEastAsia" w:cstheme="majorBidi"/>
      <w:color w:val="272727" w:themeColor="text1" w:themeTint="D8"/>
    </w:rPr>
  </w:style>
  <w:style w:type="paragraph" w:styleId="Title">
    <w:name w:val="Title"/>
    <w:basedOn w:val="Normal"/>
    <w:next w:val="Normal"/>
    <w:link w:val="TitleChar"/>
    <w:uiPriority w:val="10"/>
    <w:qFormat/>
    <w:rsid w:val="00520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C60"/>
    <w:pPr>
      <w:spacing w:before="160"/>
      <w:jc w:val="center"/>
    </w:pPr>
    <w:rPr>
      <w:i/>
      <w:iCs/>
      <w:color w:val="404040" w:themeColor="text1" w:themeTint="BF"/>
    </w:rPr>
  </w:style>
  <w:style w:type="character" w:customStyle="1" w:styleId="QuoteChar">
    <w:name w:val="Quote Char"/>
    <w:basedOn w:val="DefaultParagraphFont"/>
    <w:link w:val="Quote"/>
    <w:uiPriority w:val="29"/>
    <w:rsid w:val="00520C60"/>
    <w:rPr>
      <w:i/>
      <w:iCs/>
      <w:color w:val="404040" w:themeColor="text1" w:themeTint="BF"/>
    </w:rPr>
  </w:style>
  <w:style w:type="paragraph" w:styleId="ListParagraph">
    <w:name w:val="List Paragraph"/>
    <w:basedOn w:val="Normal"/>
    <w:uiPriority w:val="34"/>
    <w:qFormat/>
    <w:rsid w:val="00520C60"/>
    <w:pPr>
      <w:ind w:left="720"/>
      <w:contextualSpacing/>
    </w:pPr>
  </w:style>
  <w:style w:type="character" w:styleId="IntenseEmphasis">
    <w:name w:val="Intense Emphasis"/>
    <w:basedOn w:val="DefaultParagraphFont"/>
    <w:uiPriority w:val="21"/>
    <w:qFormat/>
    <w:rsid w:val="00520C60"/>
    <w:rPr>
      <w:i/>
      <w:iCs/>
      <w:color w:val="0F4761" w:themeColor="accent1" w:themeShade="BF"/>
    </w:rPr>
  </w:style>
  <w:style w:type="paragraph" w:styleId="IntenseQuote">
    <w:name w:val="Intense Quote"/>
    <w:basedOn w:val="Normal"/>
    <w:next w:val="Normal"/>
    <w:link w:val="IntenseQuoteChar"/>
    <w:uiPriority w:val="30"/>
    <w:qFormat/>
    <w:rsid w:val="00520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C60"/>
    <w:rPr>
      <w:i/>
      <w:iCs/>
      <w:color w:val="0F4761" w:themeColor="accent1" w:themeShade="BF"/>
    </w:rPr>
  </w:style>
  <w:style w:type="character" w:styleId="IntenseReference">
    <w:name w:val="Intense Reference"/>
    <w:basedOn w:val="DefaultParagraphFont"/>
    <w:uiPriority w:val="32"/>
    <w:qFormat/>
    <w:rsid w:val="00520C60"/>
    <w:rPr>
      <w:b/>
      <w:bCs/>
      <w:smallCaps/>
      <w:color w:val="0F4761" w:themeColor="accent1" w:themeShade="BF"/>
      <w:spacing w:val="5"/>
    </w:rPr>
  </w:style>
  <w:style w:type="table" w:customStyle="1" w:styleId="TableGrid1">
    <w:name w:val="Table Grid1"/>
    <w:basedOn w:val="TableNormal"/>
    <w:next w:val="TableGrid"/>
    <w:rsid w:val="00520C60"/>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2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4</cp:revision>
  <dcterms:created xsi:type="dcterms:W3CDTF">2024-11-26T13:47:00Z</dcterms:created>
  <dcterms:modified xsi:type="dcterms:W3CDTF">2024-11-28T12:05:00Z</dcterms:modified>
</cp:coreProperties>
</file>